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14254551"/>
        <w:docPartObj>
          <w:docPartGallery w:val="Cover Pages"/>
          <w:docPartUnique/>
        </w:docPartObj>
      </w:sdtPr>
      <w:sdtEndPr>
        <w:rPr>
          <w:rFonts w:eastAsia="Microsoft JhengHei"/>
          <w:b/>
          <w:sz w:val="48"/>
          <w:szCs w:val="48"/>
          <w:shd w:val="clear" w:color="auto" w:fill="FFFFFF"/>
        </w:rPr>
      </w:sdtEndPr>
      <w:sdtContent>
        <w:p w14:paraId="250BC8A3" w14:textId="5A45574E" w:rsidR="00F427FB" w:rsidRPr="00EF7FC0" w:rsidRDefault="00F427FB">
          <w:pPr>
            <w:rPr>
              <w:rFonts w:ascii="Times New Roman" w:hAnsi="Times New Roman" w:cs="Times New Roman"/>
            </w:rPr>
          </w:pPr>
          <w:r w:rsidRPr="00EF7FC0">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1332181" wp14:editId="1FAC874A">
                    <wp:simplePos x="0" y="0"/>
                    <wp:positionH relativeFrom="column">
                      <wp:posOffset>973667</wp:posOffset>
                    </wp:positionH>
                    <wp:positionV relativeFrom="paragraph">
                      <wp:posOffset>186267</wp:posOffset>
                    </wp:positionV>
                    <wp:extent cx="4258733" cy="778933"/>
                    <wp:effectExtent l="0" t="0" r="8890" b="2540"/>
                    <wp:wrapNone/>
                    <wp:docPr id="14" name="Text Box 14"/>
                    <wp:cNvGraphicFramePr/>
                    <a:graphic xmlns:a="http://schemas.openxmlformats.org/drawingml/2006/main">
                      <a:graphicData uri="http://schemas.microsoft.com/office/word/2010/wordprocessingShape">
                        <wps:wsp>
                          <wps:cNvSpPr txBox="1"/>
                          <wps:spPr>
                            <a:xfrm>
                              <a:off x="0" y="0"/>
                              <a:ext cx="4258733" cy="778933"/>
                            </a:xfrm>
                            <a:prstGeom prst="rect">
                              <a:avLst/>
                            </a:prstGeom>
                            <a:solidFill>
                              <a:schemeClr val="lt1"/>
                            </a:solidFill>
                            <a:ln w="6350">
                              <a:noFill/>
                            </a:ln>
                          </wps:spPr>
                          <wps:txbx>
                            <w:txbxContent>
                              <w:p w14:paraId="495BD709" w14:textId="308DDAF9" w:rsidR="009B146D" w:rsidRPr="00141B27" w:rsidRDefault="00EF7FC0" w:rsidP="00F427FB">
                                <w:pPr>
                                  <w:spacing w:line="902" w:lineRule="exact"/>
                                  <w:ind w:leftChars="-59" w:left="-3" w:right="-20" w:hangingChars="29" w:hanging="139"/>
                                  <w:jc w:val="center"/>
                                  <w:rPr>
                                    <w:rFonts w:ascii="Microsoft JhengHei" w:eastAsia="Microsoft JhengHei" w:hAnsi="Microsoft JhengHei"/>
                                    <w:b/>
                                    <w:sz w:val="48"/>
                                    <w:szCs w:val="48"/>
                                    <w:shd w:val="clear" w:color="auto" w:fill="FFFFFF"/>
                                  </w:rPr>
                                </w:pPr>
                                <w:r w:rsidRPr="008E1F92">
                                  <w:rPr>
                                    <w:rFonts w:ascii="Microsoft JhengHei" w:eastAsia="DengXian" w:hAnsi="Microsoft JhengHei" w:hint="eastAsia"/>
                                    <w:b/>
                                    <w:sz w:val="48"/>
                                    <w:szCs w:val="48"/>
                                    <w:shd w:val="clear" w:color="auto" w:fill="FFFFFF"/>
                                    <w:lang w:eastAsia="zh-CN"/>
                                  </w:rPr>
                                  <w:t>经济课程</w:t>
                                </w:r>
                                <w:r w:rsidRPr="008E1F92">
                                  <w:rPr>
                                    <w:rFonts w:ascii="Microsoft JhengHei" w:eastAsia="DengXian" w:hAnsi="Microsoft JhengHei"/>
                                    <w:b/>
                                    <w:sz w:val="48"/>
                                    <w:szCs w:val="48"/>
                                    <w:shd w:val="clear" w:color="auto" w:fill="FFFFFF"/>
                                    <w:lang w:eastAsia="zh-CN"/>
                                  </w:rPr>
                                  <w:t>(</w:t>
                                </w:r>
                                <w:r w:rsidRPr="008E1F92">
                                  <w:rPr>
                                    <w:rFonts w:ascii="Microsoft JhengHei" w:eastAsia="DengXian" w:hAnsi="Microsoft JhengHei" w:hint="eastAsia"/>
                                    <w:b/>
                                    <w:sz w:val="48"/>
                                    <w:szCs w:val="48"/>
                                    <w:shd w:val="clear" w:color="auto" w:fill="FFFFFF"/>
                                    <w:lang w:eastAsia="zh-CN"/>
                                  </w:rPr>
                                  <w:t>中四至中六</w:t>
                                </w:r>
                                <w:r w:rsidRPr="008E1F92">
                                  <w:rPr>
                                    <w:rFonts w:ascii="Microsoft JhengHei" w:eastAsia="DengXian" w:hAnsi="Microsoft JhengHei"/>
                                    <w:b/>
                                    <w:sz w:val="48"/>
                                    <w:szCs w:val="48"/>
                                    <w:shd w:val="clear" w:color="auto" w:fill="FFFFFF"/>
                                    <w:lang w:eastAsia="zh-CN"/>
                                  </w:rPr>
                                  <w:t>)</w:t>
                                </w:r>
                                <w:r w:rsidRPr="008E1F92">
                                  <w:rPr>
                                    <w:rFonts w:ascii="Microsoft JhengHei" w:eastAsia="DengXian" w:hAnsi="Microsoft JhengHei" w:hint="eastAsia"/>
                                    <w:b/>
                                    <w:sz w:val="48"/>
                                    <w:szCs w:val="48"/>
                                    <w:shd w:val="clear" w:color="auto" w:fill="FFFFFF"/>
                                    <w:lang w:eastAsia="zh-CN"/>
                                  </w:rPr>
                                  <w:t>资源套</w:t>
                                </w:r>
                                <w:r w:rsidR="009B146D" w:rsidRPr="00141B27">
                                  <w:rPr>
                                    <w:rFonts w:ascii="Microsoft JhengHei" w:eastAsia="Microsoft JhengHei" w:hAnsi="Microsoft JhengHei" w:hint="eastAsia"/>
                                    <w:b/>
                                    <w:sz w:val="48"/>
                                    <w:szCs w:val="48"/>
                                    <w:shd w:val="clear" w:color="auto" w:fill="FFFFFF"/>
                                  </w:rPr>
                                  <w:t xml:space="preserve"> </w:t>
                                </w:r>
                              </w:p>
                              <w:p w14:paraId="5FB3C38B" w14:textId="77777777" w:rsidR="009B146D" w:rsidRDefault="009B14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32181" id="_x0000_t202" coordsize="21600,21600" o:spt="202" path="m,l,21600r21600,l21600,xe">
                    <v:stroke joinstyle="miter"/>
                    <v:path gradientshapeok="t" o:connecttype="rect"/>
                  </v:shapetype>
                  <v:shape id="Text Box 14" o:spid="_x0000_s1026" type="#_x0000_t202" style="position:absolute;margin-left:76.65pt;margin-top:14.65pt;width:335.35pt;height:6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" fillcolor="white [3201]" stroked="f" strokeweight=".5pt">
                    <v:textbox>
                      <w:txbxContent>
                        <w:p w14:paraId="495BD709" w14:textId="308DDAF9" w:rsidR="009B146D" w:rsidRPr="00141B27" w:rsidRDefault="00EF7FC0" w:rsidP="00F427FB">
                          <w:pPr>
                            <w:spacing w:line="902" w:lineRule="exact"/>
                            <w:ind w:leftChars="-59" w:left="-3" w:right="-20" w:hangingChars="29" w:hanging="139"/>
                            <w:jc w:val="center"/>
                            <w:rPr>
                              <w:rFonts w:ascii="Microsoft JhengHei" w:eastAsia="Microsoft JhengHei" w:hAnsi="Microsoft JhengHei"/>
                              <w:b/>
                              <w:sz w:val="48"/>
                              <w:szCs w:val="48"/>
                              <w:shd w:val="clear" w:color="auto" w:fill="FFFFFF"/>
                            </w:rPr>
                          </w:pPr>
                          <w:r w:rsidRPr="008E1F92">
                            <w:rPr>
                              <w:rFonts w:ascii="Microsoft JhengHei" w:eastAsia="DengXian" w:hAnsi="Microsoft JhengHei" w:hint="eastAsia"/>
                              <w:b/>
                              <w:sz w:val="48"/>
                              <w:szCs w:val="48"/>
                              <w:shd w:val="clear" w:color="auto" w:fill="FFFFFF"/>
                              <w:lang w:eastAsia="zh-CN"/>
                            </w:rPr>
                            <w:t>经济课程</w:t>
                          </w:r>
                          <w:r w:rsidRPr="008E1F92">
                            <w:rPr>
                              <w:rFonts w:ascii="Microsoft JhengHei" w:eastAsia="DengXian" w:hAnsi="Microsoft JhengHei"/>
                              <w:b/>
                              <w:sz w:val="48"/>
                              <w:szCs w:val="48"/>
                              <w:shd w:val="clear" w:color="auto" w:fill="FFFFFF"/>
                              <w:lang w:eastAsia="zh-CN"/>
                            </w:rPr>
                            <w:t>(</w:t>
                          </w:r>
                          <w:r w:rsidRPr="008E1F92">
                            <w:rPr>
                              <w:rFonts w:ascii="Microsoft JhengHei" w:eastAsia="DengXian" w:hAnsi="Microsoft JhengHei" w:hint="eastAsia"/>
                              <w:b/>
                              <w:sz w:val="48"/>
                              <w:szCs w:val="48"/>
                              <w:shd w:val="clear" w:color="auto" w:fill="FFFFFF"/>
                              <w:lang w:eastAsia="zh-CN"/>
                            </w:rPr>
                            <w:t>中四至中六</w:t>
                          </w:r>
                          <w:r w:rsidRPr="008E1F92">
                            <w:rPr>
                              <w:rFonts w:ascii="Microsoft JhengHei" w:eastAsia="DengXian" w:hAnsi="Microsoft JhengHei"/>
                              <w:b/>
                              <w:sz w:val="48"/>
                              <w:szCs w:val="48"/>
                              <w:shd w:val="clear" w:color="auto" w:fill="FFFFFF"/>
                              <w:lang w:eastAsia="zh-CN"/>
                            </w:rPr>
                            <w:t>)</w:t>
                          </w:r>
                          <w:r w:rsidRPr="008E1F92">
                            <w:rPr>
                              <w:rFonts w:ascii="Microsoft JhengHei" w:eastAsia="DengXian" w:hAnsi="Microsoft JhengHei" w:hint="eastAsia"/>
                              <w:b/>
                              <w:sz w:val="48"/>
                              <w:szCs w:val="48"/>
                              <w:shd w:val="clear" w:color="auto" w:fill="FFFFFF"/>
                              <w:lang w:eastAsia="zh-CN"/>
                            </w:rPr>
                            <w:t>资源套</w:t>
                          </w:r>
                          <w:r w:rsidR="009B146D" w:rsidRPr="00141B27">
                            <w:rPr>
                              <w:rFonts w:ascii="Microsoft JhengHei" w:eastAsia="Microsoft JhengHei" w:hAnsi="Microsoft JhengHei" w:hint="eastAsia"/>
                              <w:b/>
                              <w:sz w:val="48"/>
                              <w:szCs w:val="48"/>
                              <w:shd w:val="clear" w:color="auto" w:fill="FFFFFF"/>
                            </w:rPr>
                            <w:t xml:space="preserve"> </w:t>
                          </w:r>
                        </w:p>
                        <w:p w14:paraId="5FB3C38B" w14:textId="77777777" w:rsidR="009B146D" w:rsidRDefault="009B146D"/>
                      </w:txbxContent>
                    </v:textbox>
                  </v:shape>
                </w:pict>
              </mc:Fallback>
            </mc:AlternateContent>
          </w:r>
          <w:r w:rsidRPr="00EF7FC0">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501CE2C4" wp14:editId="3E0D8817">
                    <wp:simplePos x="0" y="0"/>
                    <wp:positionH relativeFrom="page">
                      <wp:align>center</wp:align>
                    </wp:positionH>
                    <wp:positionV relativeFrom="page">
                      <wp:align>center</wp:align>
                    </wp:positionV>
                    <wp:extent cx="6852920" cy="9142730"/>
                    <wp:effectExtent l="0" t="0" r="0" b="129540"/>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05E69" w14:textId="6C08367D" w:rsidR="009B146D" w:rsidRPr="00CD0B2A" w:rsidRDefault="00EF7FC0" w:rsidP="00140723">
                                  <w:pPr>
                                    <w:pStyle w:val="af7"/>
                                    <w:spacing w:line="400" w:lineRule="exact"/>
                                    <w:rPr>
                                      <w:color w:val="222A35" w:themeColor="text2" w:themeShade="80"/>
                                      <w:sz w:val="32"/>
                                      <w:szCs w:val="32"/>
                                      <w:lang w:eastAsia="zh-TW"/>
                                    </w:rPr>
                                  </w:pPr>
                                  <w:r w:rsidRPr="008E1F92">
                                    <w:rPr>
                                      <w:rFonts w:eastAsia="DengXian" w:hint="eastAsia"/>
                                      <w:color w:val="222A35" w:themeColor="text2" w:themeShade="80"/>
                                      <w:sz w:val="32"/>
                                      <w:szCs w:val="32"/>
                                      <w:lang w:eastAsia="zh-CN"/>
                                    </w:rPr>
                                    <w:t>教育局</w:t>
                                  </w:r>
                                </w:p>
                                <w:p w14:paraId="2772A582" w14:textId="557907E8" w:rsidR="009B146D" w:rsidRPr="00CD0B2A" w:rsidRDefault="00EF7FC0" w:rsidP="00140723">
                                  <w:pPr>
                                    <w:pStyle w:val="af7"/>
                                    <w:spacing w:line="400" w:lineRule="exact"/>
                                    <w:rPr>
                                      <w:color w:val="222A35" w:themeColor="text2" w:themeShade="80"/>
                                      <w:sz w:val="32"/>
                                      <w:szCs w:val="32"/>
                                      <w:lang w:eastAsia="zh-TW"/>
                                    </w:rPr>
                                  </w:pPr>
                                  <w:r w:rsidRPr="008E1F92">
                                    <w:rPr>
                                      <w:rFonts w:eastAsia="DengXian" w:hint="eastAsia"/>
                                      <w:color w:val="222A35" w:themeColor="text2" w:themeShade="80"/>
                                      <w:sz w:val="32"/>
                                      <w:szCs w:val="32"/>
                                      <w:lang w:eastAsia="zh-CN"/>
                                    </w:rPr>
                                    <w:t>课程发展处</w:t>
                                  </w:r>
                                </w:p>
                                <w:p w14:paraId="74442B03" w14:textId="3B42C499" w:rsidR="009B146D" w:rsidRPr="00CD0B2A" w:rsidRDefault="00EF7FC0" w:rsidP="00140723">
                                  <w:pPr>
                                    <w:pStyle w:val="af7"/>
                                    <w:spacing w:line="400" w:lineRule="exact"/>
                                    <w:rPr>
                                      <w:color w:val="222A35" w:themeColor="text2" w:themeShade="80"/>
                                      <w:sz w:val="32"/>
                                      <w:szCs w:val="32"/>
                                      <w:lang w:eastAsia="zh-TW"/>
                                    </w:rPr>
                                  </w:pPr>
                                  <w:r w:rsidRPr="008E1F92">
                                    <w:rPr>
                                      <w:rFonts w:eastAsia="DengXian" w:hint="eastAsia"/>
                                      <w:color w:val="222A35" w:themeColor="text2" w:themeShade="80"/>
                                      <w:sz w:val="32"/>
                                      <w:szCs w:val="32"/>
                                      <w:lang w:eastAsia="zh-CN"/>
                                    </w:rPr>
                                    <w:t>个人、社会及人文教育组</w:t>
                                  </w:r>
                                </w:p>
                                <w:p w14:paraId="67DFC88B" w14:textId="7118A7C3" w:rsidR="009B146D" w:rsidRPr="006D2231" w:rsidRDefault="009B146D" w:rsidP="006D2231">
                                  <w:pPr>
                                    <w:pStyle w:val="af7"/>
                                    <w:pBdr>
                                      <w:bottom w:val="single" w:sz="6" w:space="0" w:color="7F7F7F" w:themeColor="text1" w:themeTint="80"/>
                                    </w:pBdr>
                                    <w:rPr>
                                      <w:rFonts w:asciiTheme="majorHAnsi" w:eastAsiaTheme="majorEastAsia" w:hAnsiTheme="majorHAnsi" w:cstheme="majorBidi"/>
                                      <w:color w:val="595959" w:themeColor="text1" w:themeTint="A6"/>
                                      <w:sz w:val="56"/>
                                      <w:szCs w:val="56"/>
                                      <w:lang w:eastAsia="zh-TW"/>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BC317" w14:textId="0E6405D5" w:rsidR="00586E8A" w:rsidRDefault="00EB1530" w:rsidP="00586E8A">
                                  <w:pPr>
                                    <w:pStyle w:val="af7"/>
                                    <w:pBdr>
                                      <w:bottom w:val="single" w:sz="6" w:space="0" w:color="7F7F7F" w:themeColor="text1" w:themeTint="80"/>
                                    </w:pBdr>
                                    <w:rPr>
                                      <w:rFonts w:ascii="Microsoft JhengHei" w:eastAsia="Microsoft JhengHei" w:hAnsi="Microsoft JhengHei"/>
                                      <w:b/>
                                      <w:color w:val="595959" w:themeColor="text1" w:themeTint="A6"/>
                                      <w:kern w:val="2"/>
                                      <w:sz w:val="56"/>
                                      <w:szCs w:val="56"/>
                                      <w:shd w:val="clear" w:color="auto" w:fill="FFFFFF"/>
                                      <w:lang w:eastAsia="zh-HK"/>
                                    </w:rPr>
                                  </w:pPr>
                                  <w:sdt>
                                    <w:sdtPr>
                                      <w:rPr>
                                        <w:rFonts w:ascii="Microsoft JhengHei" w:eastAsia="DengXian" w:hAnsi="Microsoft JhengHei"/>
                                        <w:b/>
                                        <w:color w:val="595959" w:themeColor="text1" w:themeTint="A6"/>
                                        <w:kern w:val="2"/>
                                        <w:sz w:val="56"/>
                                        <w:szCs w:val="56"/>
                                        <w:shd w:val="clear" w:color="auto" w:fill="FFFFFF"/>
                                        <w:lang w:eastAsia="zh-CN"/>
                                      </w:rPr>
                                      <w:alias w:val="Title"/>
                                      <w:tag w:val=""/>
                                      <w:id w:val="-1893421688"/>
                                      <w:dataBinding w:prefixMappings="xmlns:ns0='http://purl.org/dc/elements/1.1/' xmlns:ns1='http://schemas.openxmlformats.org/package/2006/metadata/core-properties' " w:xpath="/ns1:coreProperties[1]/ns0:title[1]" w:storeItemID="{6C3C8BC8-F283-45AE-878A-BAB7291924A1}"/>
                                      <w:text/>
                                    </w:sdtPr>
                                    <w:sdtEndPr/>
                                    <w:sdtContent>
                                      <w:r w:rsidR="00EF7FC0" w:rsidRPr="00EB5C08">
                                        <w:rPr>
                                          <w:rFonts w:ascii="Microsoft JhengHei" w:eastAsia="DengXian" w:hAnsi="Microsoft JhengHei" w:hint="eastAsia"/>
                                          <w:b/>
                                          <w:color w:val="595959" w:themeColor="text1" w:themeTint="A6"/>
                                          <w:kern w:val="2"/>
                                          <w:sz w:val="56"/>
                                          <w:szCs w:val="56"/>
                                          <w:shd w:val="clear" w:color="auto" w:fill="FFFFFF"/>
                                          <w:lang w:eastAsia="zh-CN"/>
                                        </w:rPr>
                                        <w:t>金融科技创新：加密货币和虚拟银行</w:t>
                                      </w:r>
                                    </w:sdtContent>
                                  </w:sdt>
                                </w:p>
                                <w:p w14:paraId="0F1D7C8D" w14:textId="56883F97" w:rsidR="009B146D" w:rsidRPr="00EB5C08" w:rsidRDefault="009B146D">
                                  <w:pPr>
                                    <w:pStyle w:val="af7"/>
                                    <w:spacing w:before="240"/>
                                    <w:rPr>
                                      <w:caps/>
                                      <w:color w:val="44546A" w:themeColor="text2"/>
                                      <w:sz w:val="36"/>
                                      <w:szCs w:val="36"/>
                                      <w:lang w:eastAsia="zh-TW"/>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01CE2C4" id="Group 119" o:spid="_x0000_s1027" style="position:absolute;margin-left:0;margin-top:0;width:539.6pt;height:719.9pt;z-index:-25165516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">
                    <v:rect id="Rectangle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" fillcolor="#bdd6ee [1304]" stroked="f" strokeweight="1pt">
                      <v:textbox inset="36pt,14.4pt,36pt,36pt">
                        <w:txbxContent>
                          <w:p w14:paraId="13405E69" w14:textId="6C08367D" w:rsidR="009B146D" w:rsidRPr="00CD0B2A" w:rsidRDefault="00EF7FC0" w:rsidP="00140723">
                            <w:pPr>
                              <w:pStyle w:val="af7"/>
                              <w:spacing w:line="400" w:lineRule="exact"/>
                              <w:rPr>
                                <w:color w:val="222A35" w:themeColor="text2" w:themeShade="80"/>
                                <w:sz w:val="32"/>
                                <w:szCs w:val="32"/>
                                <w:lang w:eastAsia="zh-TW"/>
                              </w:rPr>
                            </w:pPr>
                            <w:r w:rsidRPr="008E1F92">
                              <w:rPr>
                                <w:rFonts w:eastAsia="DengXian" w:hint="eastAsia"/>
                                <w:color w:val="222A35" w:themeColor="text2" w:themeShade="80"/>
                                <w:sz w:val="32"/>
                                <w:szCs w:val="32"/>
                                <w:lang w:eastAsia="zh-CN"/>
                              </w:rPr>
                              <w:t>教育局</w:t>
                            </w:r>
                          </w:p>
                          <w:p w14:paraId="2772A582" w14:textId="557907E8" w:rsidR="009B146D" w:rsidRPr="00CD0B2A" w:rsidRDefault="00EF7FC0" w:rsidP="00140723">
                            <w:pPr>
                              <w:pStyle w:val="af7"/>
                              <w:spacing w:line="400" w:lineRule="exact"/>
                              <w:rPr>
                                <w:color w:val="222A35" w:themeColor="text2" w:themeShade="80"/>
                                <w:sz w:val="32"/>
                                <w:szCs w:val="32"/>
                                <w:lang w:eastAsia="zh-TW"/>
                              </w:rPr>
                            </w:pPr>
                            <w:r w:rsidRPr="008E1F92">
                              <w:rPr>
                                <w:rFonts w:eastAsia="DengXian" w:hint="eastAsia"/>
                                <w:color w:val="222A35" w:themeColor="text2" w:themeShade="80"/>
                                <w:sz w:val="32"/>
                                <w:szCs w:val="32"/>
                                <w:lang w:eastAsia="zh-CN"/>
                              </w:rPr>
                              <w:t>课程发展处</w:t>
                            </w:r>
                          </w:p>
                          <w:p w14:paraId="74442B03" w14:textId="3B42C499" w:rsidR="009B146D" w:rsidRPr="00CD0B2A" w:rsidRDefault="00EF7FC0" w:rsidP="00140723">
                            <w:pPr>
                              <w:pStyle w:val="af7"/>
                              <w:spacing w:line="400" w:lineRule="exact"/>
                              <w:rPr>
                                <w:color w:val="222A35" w:themeColor="text2" w:themeShade="80"/>
                                <w:sz w:val="32"/>
                                <w:szCs w:val="32"/>
                                <w:lang w:eastAsia="zh-TW"/>
                              </w:rPr>
                            </w:pPr>
                            <w:r w:rsidRPr="008E1F92">
                              <w:rPr>
                                <w:rFonts w:eastAsia="DengXian" w:hint="eastAsia"/>
                                <w:color w:val="222A35" w:themeColor="text2" w:themeShade="80"/>
                                <w:sz w:val="32"/>
                                <w:szCs w:val="32"/>
                                <w:lang w:eastAsia="zh-CN"/>
                              </w:rPr>
                              <w:t>个人、社会及人文教育组</w:t>
                            </w:r>
                          </w:p>
                          <w:p w14:paraId="67DFC88B" w14:textId="7118A7C3" w:rsidR="009B146D" w:rsidRPr="006D2231" w:rsidRDefault="009B146D" w:rsidP="006D2231">
                            <w:pPr>
                              <w:pStyle w:val="af7"/>
                              <w:pBdr>
                                <w:bottom w:val="single" w:sz="6" w:space="0" w:color="7F7F7F" w:themeColor="text1" w:themeTint="80"/>
                              </w:pBdr>
                              <w:rPr>
                                <w:rFonts w:asciiTheme="majorHAnsi" w:eastAsiaTheme="majorEastAsia" w:hAnsiTheme="majorHAnsi" w:cstheme="majorBidi"/>
                                <w:color w:val="595959" w:themeColor="text1" w:themeTint="A6"/>
                                <w:sz w:val="56"/>
                                <w:szCs w:val="56"/>
                                <w:lang w:eastAsia="zh-TW"/>
                              </w:rPr>
                            </w:pPr>
                          </w:p>
                        </w:txbxContent>
                      </v:textbox>
                    </v:rect>
                    <v:shape id="Text Box 122" o:spid="_x0000_s1030"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54BC317" w14:textId="0E6405D5" w:rsidR="00586E8A" w:rsidRDefault="003746C0" w:rsidP="00586E8A">
                            <w:pPr>
                              <w:pStyle w:val="af7"/>
                              <w:pBdr>
                                <w:bottom w:val="single" w:sz="6" w:space="0" w:color="7F7F7F" w:themeColor="text1" w:themeTint="80"/>
                              </w:pBdr>
                              <w:rPr>
                                <w:rFonts w:ascii="Microsoft JhengHei" w:eastAsia="Microsoft JhengHei" w:hAnsi="Microsoft JhengHei"/>
                                <w:b/>
                                <w:color w:val="595959" w:themeColor="text1" w:themeTint="A6"/>
                                <w:kern w:val="2"/>
                                <w:sz w:val="56"/>
                                <w:szCs w:val="56"/>
                                <w:shd w:val="clear" w:color="auto" w:fill="FFFFFF"/>
                                <w:lang w:eastAsia="zh-HK"/>
                              </w:rPr>
                            </w:pPr>
                            <w:sdt>
                              <w:sdtPr>
                                <w:rPr>
                                  <w:rFonts w:ascii="Microsoft JhengHei" w:eastAsia="DengXian" w:hAnsi="Microsoft JhengHei"/>
                                  <w:b/>
                                  <w:color w:val="595959" w:themeColor="text1" w:themeTint="A6"/>
                                  <w:kern w:val="2"/>
                                  <w:sz w:val="56"/>
                                  <w:szCs w:val="56"/>
                                  <w:shd w:val="clear" w:color="auto" w:fill="FFFFFF"/>
                                  <w:lang w:eastAsia="zh-CN"/>
                                </w:rPr>
                                <w:alias w:val="Title"/>
                                <w:tag w:val=""/>
                                <w:id w:val="-1893421688"/>
                                <w:dataBinding w:prefixMappings="xmlns:ns0='http://purl.org/dc/elements/1.1/' xmlns:ns1='http://schemas.openxmlformats.org/package/2006/metadata/core-properties' " w:xpath="/ns1:coreProperties[1]/ns0:title[1]" w:storeItemID="{6C3C8BC8-F283-45AE-878A-BAB7291924A1}"/>
                                <w:text/>
                              </w:sdtPr>
                              <w:sdtEndPr/>
                              <w:sdtContent>
                                <w:r w:rsidR="00EF7FC0" w:rsidRPr="00EB5C08">
                                  <w:rPr>
                                    <w:rFonts w:ascii="Microsoft JhengHei" w:eastAsia="DengXian" w:hAnsi="Microsoft JhengHei" w:hint="eastAsia"/>
                                    <w:b/>
                                    <w:color w:val="595959" w:themeColor="text1" w:themeTint="A6"/>
                                    <w:kern w:val="2"/>
                                    <w:sz w:val="56"/>
                                    <w:szCs w:val="56"/>
                                    <w:shd w:val="clear" w:color="auto" w:fill="FFFFFF"/>
                                    <w:lang w:eastAsia="zh-CN"/>
                                  </w:rPr>
                                  <w:t>金融科技创新：加密货币和虚拟银行</w:t>
                                </w:r>
                              </w:sdtContent>
                            </w:sdt>
                          </w:p>
                          <w:p w14:paraId="0F1D7C8D" w14:textId="56883F97" w:rsidR="009B146D" w:rsidRPr="00EB5C08" w:rsidRDefault="009B146D">
                            <w:pPr>
                              <w:pStyle w:val="af7"/>
                              <w:spacing w:before="240"/>
                              <w:rPr>
                                <w:caps/>
                                <w:color w:val="44546A" w:themeColor="text2"/>
                                <w:sz w:val="36"/>
                                <w:szCs w:val="36"/>
                                <w:lang w:eastAsia="zh-TW"/>
                              </w:rPr>
                            </w:pPr>
                          </w:p>
                        </w:txbxContent>
                      </v:textbox>
                    </v:shape>
                    <w10:wrap anchorx="page" anchory="page"/>
                  </v:group>
                </w:pict>
              </mc:Fallback>
            </mc:AlternateContent>
          </w:r>
        </w:p>
        <w:p w14:paraId="6E1A2CA8" w14:textId="4C4C2886" w:rsidR="00F427FB" w:rsidRPr="00EF7FC0" w:rsidRDefault="00F427FB">
          <w:pPr>
            <w:widowControl/>
            <w:rPr>
              <w:rFonts w:ascii="Times New Roman" w:eastAsia="Microsoft JhengHei" w:hAnsi="Times New Roman" w:cs="Times New Roman"/>
              <w:b/>
              <w:sz w:val="48"/>
              <w:szCs w:val="48"/>
              <w:shd w:val="clear" w:color="auto" w:fill="FFFFFF"/>
            </w:rPr>
          </w:pPr>
          <w:r w:rsidRPr="00EF7FC0">
            <w:rPr>
              <w:rFonts w:ascii="Times New Roman" w:eastAsia="Microsoft JhengHei" w:hAnsi="Times New Roman" w:cs="Times New Roman"/>
              <w:b/>
              <w:sz w:val="48"/>
              <w:szCs w:val="48"/>
              <w:shd w:val="clear" w:color="auto" w:fill="FFFFFF"/>
            </w:rPr>
            <w:br w:type="page"/>
          </w:r>
        </w:p>
      </w:sdtContent>
    </w:sdt>
    <w:p w14:paraId="37397506" w14:textId="26DC29A2" w:rsidR="00EF7FC0" w:rsidRPr="00EF7FC0" w:rsidRDefault="00EF7FC0" w:rsidP="00EF7FC0">
      <w:pPr>
        <w:spacing w:line="276" w:lineRule="auto"/>
        <w:ind w:left="567" w:right="-20" w:firstLineChars="132" w:firstLine="422"/>
        <w:jc w:val="center"/>
        <w:rPr>
          <w:rFonts w:ascii="Times New Roman" w:hAnsi="Times New Roman" w:cs="Times New Roman"/>
          <w:b/>
          <w:sz w:val="32"/>
          <w:szCs w:val="32"/>
        </w:rPr>
      </w:pPr>
      <w:r w:rsidRPr="00EF7FC0">
        <w:rPr>
          <w:rFonts w:ascii="Times New Roman" w:eastAsia="DengXian" w:hAnsi="Times New Roman" w:cs="Times New Roman" w:hint="eastAsia"/>
          <w:b/>
          <w:position w:val="2"/>
          <w:sz w:val="32"/>
          <w:szCs w:val="32"/>
          <w:lang w:eastAsia="zh-CN"/>
        </w:rPr>
        <w:lastRenderedPageBreak/>
        <w:t>序言</w:t>
      </w:r>
    </w:p>
    <w:p w14:paraId="324B2C1D" w14:textId="77777777" w:rsidR="00EF7FC0" w:rsidRPr="00EF7FC0" w:rsidRDefault="00EF7FC0" w:rsidP="00EF7FC0">
      <w:pPr>
        <w:spacing w:line="276" w:lineRule="auto"/>
        <w:ind w:left="1134" w:right="1050" w:firstLine="500"/>
        <w:jc w:val="both"/>
        <w:rPr>
          <w:rFonts w:ascii="Times New Roman" w:hAnsi="Times New Roman" w:cs="Times New Roman"/>
          <w:color w:val="231F20"/>
          <w:spacing w:val="1"/>
          <w:sz w:val="26"/>
          <w:szCs w:val="26"/>
          <w:lang w:eastAsia="zh-HK"/>
        </w:rPr>
      </w:pPr>
    </w:p>
    <w:p w14:paraId="08E83293" w14:textId="04DCCF15" w:rsidR="00EF7FC0" w:rsidRPr="00EF7FC0" w:rsidRDefault="00EF7FC0" w:rsidP="00EF7FC0">
      <w:pPr>
        <w:spacing w:line="276" w:lineRule="auto"/>
        <w:ind w:left="1134" w:right="1050" w:firstLine="500"/>
        <w:jc w:val="both"/>
        <w:rPr>
          <w:rFonts w:ascii="Times New Roman" w:hAnsi="Times New Roman" w:cs="Times New Roman"/>
          <w:color w:val="231F20"/>
          <w:spacing w:val="1"/>
          <w:sz w:val="26"/>
          <w:szCs w:val="26"/>
          <w:lang w:eastAsia="zh-CN"/>
        </w:rPr>
      </w:pPr>
      <w:r w:rsidRPr="00EF7FC0">
        <w:rPr>
          <w:rFonts w:ascii="Times New Roman" w:eastAsia="DengXian" w:hAnsi="Times New Roman" w:cs="Times New Roman" w:hint="eastAsia"/>
          <w:color w:val="231F20"/>
          <w:spacing w:val="1"/>
          <w:sz w:val="26"/>
          <w:szCs w:val="26"/>
          <w:lang w:eastAsia="zh-CN"/>
        </w:rPr>
        <w:t>加密货币和虚拟银行是两项正改变我们生活以至整个经济的金融科技创新。教育局出版本资源套旨在支援经济课程（中四至中六）中与这两项金融科技创新相关概</w:t>
      </w:r>
      <w:r w:rsidRPr="00EF7FC0">
        <w:rPr>
          <w:rFonts w:ascii="Times New Roman" w:eastAsia="DengXian" w:hAnsi="Times New Roman" w:cs="Times New Roman" w:hint="eastAsia"/>
          <w:color w:val="231F20"/>
          <w:sz w:val="26"/>
          <w:szCs w:val="26"/>
          <w:lang w:eastAsia="zh-CN"/>
        </w:rPr>
        <w:t>念的学与教</w:t>
      </w:r>
      <w:r w:rsidRPr="00EF7FC0">
        <w:rPr>
          <w:rFonts w:ascii="Times New Roman" w:eastAsia="DengXian" w:hAnsi="Times New Roman" w:cs="Times New Roman" w:hint="eastAsia"/>
          <w:color w:val="231F20"/>
          <w:spacing w:val="1"/>
          <w:sz w:val="26"/>
          <w:szCs w:val="26"/>
          <w:lang w:eastAsia="zh-CN"/>
        </w:rPr>
        <w:t>。资源套包括了对这两项金融科技创新的介绍及它们对经济影响的分析。</w:t>
      </w:r>
    </w:p>
    <w:p w14:paraId="4EE8E34E" w14:textId="77777777" w:rsidR="00EF7FC0" w:rsidRPr="00EF7FC0" w:rsidRDefault="00EF7FC0" w:rsidP="00EF7FC0">
      <w:pPr>
        <w:spacing w:before="11" w:line="276" w:lineRule="auto"/>
        <w:rPr>
          <w:rFonts w:ascii="Times New Roman" w:hAnsi="Times New Roman" w:cs="Times New Roman"/>
          <w:sz w:val="26"/>
          <w:szCs w:val="26"/>
          <w:lang w:eastAsia="zh-CN"/>
        </w:rPr>
      </w:pPr>
    </w:p>
    <w:p w14:paraId="57650020" w14:textId="1C2BEA67" w:rsidR="00EF7FC0" w:rsidRPr="00EF7FC0" w:rsidRDefault="00EF7FC0" w:rsidP="00EF7FC0">
      <w:pPr>
        <w:spacing w:line="276" w:lineRule="auto"/>
        <w:ind w:left="1134" w:right="1051" w:firstLine="500"/>
        <w:jc w:val="both"/>
        <w:rPr>
          <w:rFonts w:ascii="Times New Roman" w:hAnsi="Times New Roman" w:cs="Times New Roman"/>
          <w:color w:val="231F20"/>
          <w:spacing w:val="3"/>
          <w:sz w:val="26"/>
          <w:szCs w:val="26"/>
        </w:rPr>
      </w:pPr>
      <w:r w:rsidRPr="00EF7FC0">
        <w:rPr>
          <w:rFonts w:ascii="Times New Roman" w:eastAsia="DengXian" w:hAnsi="Times New Roman" w:cs="Times New Roman" w:hint="eastAsia"/>
          <w:color w:val="231F20"/>
          <w:spacing w:val="1"/>
          <w:sz w:val="26"/>
          <w:szCs w:val="26"/>
          <w:lang w:eastAsia="zh-CN"/>
        </w:rPr>
        <w:t>教育局很荣幸邀得香港树仁大学商业、经济及公共政策研究中心主任李树甘博士</w:t>
      </w:r>
      <w:r w:rsidRPr="00EF7FC0">
        <w:rPr>
          <w:rFonts w:ascii="Times New Roman" w:eastAsia="DengXian" w:hAnsi="Times New Roman" w:cs="Times New Roman" w:hint="eastAsia"/>
          <w:color w:val="231F20"/>
          <w:spacing w:val="3"/>
          <w:sz w:val="26"/>
          <w:szCs w:val="26"/>
          <w:lang w:eastAsia="zh-CN"/>
        </w:rPr>
        <w:t>编写本资源</w:t>
      </w:r>
      <w:r w:rsidRPr="00EF7FC0">
        <w:rPr>
          <w:rFonts w:ascii="Times New Roman" w:eastAsia="DengXian" w:hAnsi="Times New Roman" w:cs="Times New Roman" w:hint="eastAsia"/>
          <w:color w:val="231F20"/>
          <w:sz w:val="26"/>
          <w:szCs w:val="26"/>
          <w:lang w:eastAsia="zh-CN"/>
        </w:rPr>
        <w:t>套</w:t>
      </w:r>
      <w:r w:rsidRPr="00EF7FC0">
        <w:rPr>
          <w:rFonts w:ascii="Times New Roman" w:eastAsia="DengXian" w:hAnsi="Times New Roman" w:cs="Times New Roman" w:hint="eastAsia"/>
          <w:color w:val="231F20"/>
          <w:spacing w:val="3"/>
          <w:sz w:val="26"/>
          <w:szCs w:val="26"/>
          <w:lang w:eastAsia="zh-CN"/>
        </w:rPr>
        <w:t>。</w:t>
      </w:r>
    </w:p>
    <w:p w14:paraId="58C2AED4" w14:textId="77777777" w:rsidR="00EF7FC0" w:rsidRPr="00EF7FC0" w:rsidRDefault="00EF7FC0" w:rsidP="00EF7FC0">
      <w:pPr>
        <w:spacing w:line="276" w:lineRule="auto"/>
        <w:ind w:left="1134" w:right="1051" w:firstLine="500"/>
        <w:jc w:val="both"/>
        <w:rPr>
          <w:rFonts w:ascii="Times New Roman" w:hAnsi="Times New Roman" w:cs="Times New Roman"/>
          <w:color w:val="231F20"/>
          <w:spacing w:val="3"/>
          <w:sz w:val="26"/>
          <w:szCs w:val="26"/>
        </w:rPr>
      </w:pPr>
    </w:p>
    <w:p w14:paraId="3FB9E7BD" w14:textId="202E86FB" w:rsidR="00EF7FC0" w:rsidRPr="00EF7FC0" w:rsidRDefault="00EF7FC0" w:rsidP="00EF7FC0">
      <w:pPr>
        <w:spacing w:line="276" w:lineRule="auto"/>
        <w:ind w:left="1134" w:right="1050" w:firstLine="500"/>
        <w:jc w:val="both"/>
        <w:rPr>
          <w:rFonts w:ascii="Times New Roman" w:hAnsi="Times New Roman" w:cs="Times New Roman"/>
          <w:sz w:val="26"/>
          <w:szCs w:val="26"/>
          <w:lang w:eastAsia="zh-CN"/>
        </w:rPr>
      </w:pPr>
      <w:r w:rsidRPr="00EF7FC0">
        <w:rPr>
          <w:rFonts w:ascii="Times New Roman" w:eastAsia="DengXian" w:hAnsi="Times New Roman" w:cs="Times New Roman" w:hint="eastAsia"/>
          <w:color w:val="231F20"/>
          <w:spacing w:val="1"/>
          <w:sz w:val="26"/>
          <w:szCs w:val="26"/>
          <w:lang w:eastAsia="zh-CN"/>
        </w:rPr>
        <w:t>本</w:t>
      </w:r>
      <w:r w:rsidR="006D3DA9" w:rsidRPr="00EF7FC0">
        <w:rPr>
          <w:rFonts w:ascii="Times New Roman" w:eastAsia="DengXian" w:hAnsi="Times New Roman" w:cs="Times New Roman" w:hint="eastAsia"/>
          <w:color w:val="231F20"/>
          <w:spacing w:val="1"/>
          <w:sz w:val="26"/>
          <w:szCs w:val="26"/>
          <w:lang w:eastAsia="zh-CN"/>
        </w:rPr>
        <w:t>资源套</w:t>
      </w:r>
      <w:r w:rsidRPr="00EF7FC0">
        <w:rPr>
          <w:rFonts w:ascii="Times New Roman" w:eastAsia="DengXian" w:hAnsi="Times New Roman" w:cs="Times New Roman" w:hint="eastAsia"/>
          <w:color w:val="231F20"/>
          <w:spacing w:val="1"/>
          <w:sz w:val="26"/>
          <w:szCs w:val="26"/>
          <w:lang w:eastAsia="zh-CN"/>
        </w:rPr>
        <w:t>以教师及学生为主要对象，教师可提供适切的补充／说明，或安排学生预习／延伸学习活动，以配合学与教需要。</w:t>
      </w:r>
      <w:r w:rsidRPr="00EF7FC0">
        <w:rPr>
          <w:rFonts w:ascii="Times New Roman" w:eastAsia="DengXian" w:hAnsi="Times New Roman" w:cs="Times New Roman" w:hint="eastAsia"/>
          <w:sz w:val="26"/>
          <w:szCs w:val="26"/>
          <w:lang w:eastAsia="zh-CN"/>
        </w:rPr>
        <w:t>我们亦</w:t>
      </w:r>
      <w:r w:rsidRPr="00EF7FC0">
        <w:rPr>
          <w:rFonts w:ascii="Times New Roman" w:eastAsia="DengXian" w:hAnsi="Times New Roman" w:cs="Times New Roman" w:hint="eastAsia"/>
          <w:color w:val="231F20"/>
          <w:spacing w:val="3"/>
          <w:sz w:val="26"/>
          <w:szCs w:val="26"/>
          <w:lang w:eastAsia="zh-CN"/>
        </w:rPr>
        <w:t>欢迎教师指正未尽完善之处或提供更新资料，以增润内容，供其他教师参考。</w:t>
      </w:r>
      <w:r w:rsidRPr="00EF7FC0">
        <w:rPr>
          <w:rFonts w:ascii="Times New Roman" w:eastAsia="DengXian" w:hAnsi="Times New Roman" w:cs="Times New Roman" w:hint="eastAsia"/>
          <w:color w:val="231F20"/>
          <w:sz w:val="26"/>
          <w:szCs w:val="26"/>
          <w:lang w:eastAsia="zh-CN"/>
        </w:rPr>
        <w:t>如对本资源套有任何意见或建议，欢迎致函：</w:t>
      </w:r>
    </w:p>
    <w:p w14:paraId="59FC06A4" w14:textId="77777777" w:rsidR="00EF7FC0" w:rsidRPr="00EF7FC0" w:rsidRDefault="00EF7FC0" w:rsidP="00EF7FC0">
      <w:pPr>
        <w:spacing w:before="8" w:line="276" w:lineRule="auto"/>
        <w:rPr>
          <w:rFonts w:ascii="Times New Roman" w:hAnsi="Times New Roman" w:cs="Times New Roman"/>
          <w:sz w:val="17"/>
          <w:szCs w:val="17"/>
          <w:lang w:eastAsia="zh-CN"/>
        </w:rPr>
      </w:pPr>
    </w:p>
    <w:p w14:paraId="34979845" w14:textId="77777777" w:rsidR="00EF7FC0" w:rsidRPr="00EF7FC0" w:rsidRDefault="00EF7FC0" w:rsidP="00EF7FC0">
      <w:pPr>
        <w:spacing w:line="276" w:lineRule="auto"/>
        <w:rPr>
          <w:rFonts w:ascii="Times New Roman" w:hAnsi="Times New Roman" w:cs="Times New Roman"/>
          <w:sz w:val="20"/>
          <w:szCs w:val="20"/>
          <w:lang w:eastAsia="zh-CN"/>
        </w:rPr>
      </w:pPr>
    </w:p>
    <w:p w14:paraId="36B96EFA" w14:textId="155BEEBF" w:rsidR="00EF7FC0" w:rsidRPr="00EF7FC0" w:rsidRDefault="00EF7FC0" w:rsidP="00EF7FC0">
      <w:pPr>
        <w:spacing w:line="276" w:lineRule="auto"/>
        <w:ind w:left="960" w:right="1051"/>
        <w:jc w:val="both"/>
        <w:rPr>
          <w:rFonts w:ascii="Times New Roman" w:hAnsi="Times New Roman" w:cs="Times New Roman"/>
          <w:color w:val="231F20"/>
          <w:spacing w:val="1"/>
          <w:sz w:val="26"/>
          <w:szCs w:val="26"/>
          <w:lang w:eastAsia="zh-CN"/>
        </w:rPr>
      </w:pPr>
      <w:r w:rsidRPr="00EF7FC0">
        <w:rPr>
          <w:rFonts w:ascii="Times New Roman" w:eastAsia="DengXian" w:hAnsi="Times New Roman" w:cs="Times New Roman" w:hint="eastAsia"/>
          <w:color w:val="231F20"/>
          <w:sz w:val="26"/>
          <w:szCs w:val="26"/>
          <w:lang w:eastAsia="zh-CN"/>
        </w:rPr>
        <w:t>香</w:t>
      </w:r>
      <w:r w:rsidRPr="00EF7FC0">
        <w:rPr>
          <w:rFonts w:ascii="Times New Roman" w:eastAsia="DengXian" w:hAnsi="Times New Roman" w:cs="Times New Roman" w:hint="eastAsia"/>
          <w:color w:val="231F20"/>
          <w:spacing w:val="1"/>
          <w:sz w:val="26"/>
          <w:szCs w:val="26"/>
          <w:lang w:eastAsia="zh-CN"/>
        </w:rPr>
        <w:t>港湾仔皇后大道东</w:t>
      </w:r>
      <w:r w:rsidRPr="00EF7FC0">
        <w:rPr>
          <w:rFonts w:ascii="Times New Roman" w:eastAsia="DengXian" w:hAnsi="Times New Roman" w:cs="Times New Roman"/>
          <w:color w:val="231F20"/>
          <w:spacing w:val="1"/>
          <w:sz w:val="26"/>
          <w:szCs w:val="26"/>
          <w:lang w:eastAsia="zh-CN"/>
        </w:rPr>
        <w:t xml:space="preserve"> 213 </w:t>
      </w:r>
      <w:r w:rsidRPr="00EF7FC0">
        <w:rPr>
          <w:rFonts w:ascii="Times New Roman" w:eastAsia="DengXian" w:hAnsi="Times New Roman" w:cs="Times New Roman" w:hint="eastAsia"/>
          <w:color w:val="231F20"/>
          <w:spacing w:val="1"/>
          <w:sz w:val="26"/>
          <w:szCs w:val="26"/>
          <w:lang w:eastAsia="zh-CN"/>
        </w:rPr>
        <w:t>号胡忠大厦</w:t>
      </w:r>
      <w:r w:rsidRPr="00EF7FC0">
        <w:rPr>
          <w:rFonts w:ascii="Times New Roman" w:eastAsia="DengXian" w:hAnsi="Times New Roman" w:cs="Times New Roman"/>
          <w:color w:val="231F20"/>
          <w:spacing w:val="1"/>
          <w:sz w:val="26"/>
          <w:szCs w:val="26"/>
          <w:lang w:eastAsia="zh-CN"/>
        </w:rPr>
        <w:t xml:space="preserve"> 13 </w:t>
      </w:r>
      <w:r w:rsidRPr="00EF7FC0">
        <w:rPr>
          <w:rFonts w:ascii="Times New Roman" w:eastAsia="DengXian" w:hAnsi="Times New Roman" w:cs="Times New Roman" w:hint="eastAsia"/>
          <w:color w:val="231F20"/>
          <w:spacing w:val="1"/>
          <w:sz w:val="26"/>
          <w:szCs w:val="26"/>
          <w:lang w:eastAsia="zh-CN"/>
        </w:rPr>
        <w:t>楼</w:t>
      </w:r>
      <w:r w:rsidRPr="00EF7FC0">
        <w:rPr>
          <w:rFonts w:ascii="Times New Roman" w:eastAsia="DengXian" w:hAnsi="Times New Roman" w:cs="Times New Roman"/>
          <w:color w:val="231F20"/>
          <w:spacing w:val="1"/>
          <w:sz w:val="26"/>
          <w:szCs w:val="26"/>
          <w:lang w:eastAsia="zh-CN"/>
        </w:rPr>
        <w:t xml:space="preserve"> 1319 </w:t>
      </w:r>
      <w:r w:rsidRPr="00EF7FC0">
        <w:rPr>
          <w:rFonts w:ascii="Times New Roman" w:eastAsia="DengXian" w:hAnsi="Times New Roman" w:cs="Times New Roman" w:hint="eastAsia"/>
          <w:color w:val="231F20"/>
          <w:spacing w:val="1"/>
          <w:sz w:val="26"/>
          <w:szCs w:val="26"/>
          <w:lang w:eastAsia="zh-CN"/>
        </w:rPr>
        <w:t>室</w:t>
      </w:r>
    </w:p>
    <w:p w14:paraId="02E3337B" w14:textId="541D96FA" w:rsidR="00EF7FC0" w:rsidRPr="00EF7FC0" w:rsidRDefault="00EF7FC0" w:rsidP="00EF7FC0">
      <w:pPr>
        <w:spacing w:line="276" w:lineRule="auto"/>
        <w:ind w:left="960" w:right="1051"/>
        <w:jc w:val="both"/>
        <w:rPr>
          <w:rFonts w:ascii="Times New Roman" w:hAnsi="Times New Roman" w:cs="Times New Roman"/>
          <w:color w:val="231F20"/>
          <w:spacing w:val="1"/>
          <w:sz w:val="26"/>
          <w:szCs w:val="26"/>
        </w:rPr>
      </w:pPr>
      <w:r w:rsidRPr="00EF7FC0">
        <w:rPr>
          <w:rFonts w:ascii="Times New Roman" w:eastAsia="DengXian" w:hAnsi="Times New Roman" w:cs="Times New Roman" w:hint="eastAsia"/>
          <w:color w:val="231F20"/>
          <w:spacing w:val="1"/>
          <w:sz w:val="26"/>
          <w:szCs w:val="26"/>
          <w:lang w:eastAsia="zh-CN"/>
        </w:rPr>
        <w:t>教育局课程发展处</w:t>
      </w:r>
    </w:p>
    <w:p w14:paraId="613AB42C" w14:textId="1455D72E" w:rsidR="00EF7FC0" w:rsidRPr="00EF7FC0" w:rsidRDefault="00EF7FC0" w:rsidP="00EF7FC0">
      <w:pPr>
        <w:spacing w:line="276" w:lineRule="auto"/>
        <w:ind w:left="480" w:right="1051" w:firstLine="480"/>
        <w:jc w:val="both"/>
        <w:rPr>
          <w:rFonts w:ascii="Times New Roman" w:hAnsi="Times New Roman" w:cs="Times New Roman"/>
          <w:color w:val="231F20"/>
          <w:spacing w:val="1"/>
          <w:sz w:val="26"/>
          <w:szCs w:val="26"/>
        </w:rPr>
      </w:pPr>
      <w:r w:rsidRPr="00EF7FC0">
        <w:rPr>
          <w:rFonts w:ascii="Times New Roman" w:eastAsia="DengXian" w:hAnsi="Times New Roman" w:cs="Times New Roman" w:hint="eastAsia"/>
          <w:color w:val="231F20"/>
          <w:spacing w:val="1"/>
          <w:sz w:val="26"/>
          <w:szCs w:val="26"/>
          <w:lang w:eastAsia="zh-CN"/>
        </w:rPr>
        <w:t>总课程发展主任（个人、社会及人文教育）</w:t>
      </w:r>
      <w:r w:rsidRPr="00EF7FC0">
        <w:rPr>
          <w:rFonts w:ascii="Times New Roman" w:eastAsia="DengXian" w:hAnsi="Times New Roman" w:cs="Times New Roman"/>
          <w:color w:val="231F20"/>
          <w:spacing w:val="1"/>
          <w:sz w:val="26"/>
          <w:szCs w:val="26"/>
          <w:lang w:eastAsia="zh-CN"/>
        </w:rPr>
        <w:t>1</w:t>
      </w:r>
    </w:p>
    <w:p w14:paraId="241EE88F" w14:textId="5CBD8B6E" w:rsidR="00EF7FC0" w:rsidRPr="00EF7FC0" w:rsidRDefault="00EB1530" w:rsidP="00EF7FC0">
      <w:pPr>
        <w:spacing w:line="276" w:lineRule="auto"/>
        <w:ind w:left="960" w:right="1051"/>
        <w:jc w:val="both"/>
        <w:rPr>
          <w:rFonts w:ascii="Times New Roman" w:hAnsi="Times New Roman" w:cs="Times New Roman"/>
          <w:color w:val="231F20"/>
          <w:sz w:val="26"/>
          <w:szCs w:val="26"/>
        </w:rPr>
      </w:pPr>
      <w:hyperlink r:id="rId8" w:history="1">
        <w:r w:rsidR="00EF7FC0" w:rsidRPr="00EF7FC0">
          <w:rPr>
            <w:rFonts w:ascii="Times New Roman" w:eastAsia="DengXian" w:hAnsi="Times New Roman" w:cs="Times New Roman" w:hint="eastAsia"/>
            <w:color w:val="231F20"/>
            <w:sz w:val="26"/>
            <w:szCs w:val="26"/>
            <w:lang w:eastAsia="zh-CN"/>
          </w:rPr>
          <w:t>电邮地址：</w:t>
        </w:r>
        <w:r w:rsidR="00EF7FC0" w:rsidRPr="00EF7FC0">
          <w:rPr>
            <w:rFonts w:ascii="Times New Roman" w:eastAsia="DengXian" w:hAnsi="Times New Roman" w:cs="Times New Roman"/>
            <w:color w:val="231F20"/>
            <w:sz w:val="26"/>
            <w:szCs w:val="26"/>
            <w:lang w:eastAsia="zh-CN"/>
          </w:rPr>
          <w:t>info_pshe@edb.gov.hk</w:t>
        </w:r>
      </w:hyperlink>
    </w:p>
    <w:p w14:paraId="408402C0" w14:textId="7F317C42" w:rsidR="0093085A" w:rsidRPr="00EF7FC0" w:rsidRDefault="0093085A" w:rsidP="0093085A">
      <w:pPr>
        <w:spacing w:line="276" w:lineRule="auto"/>
        <w:ind w:left="1134" w:right="1051" w:firstLine="500"/>
        <w:jc w:val="both"/>
        <w:rPr>
          <w:rFonts w:ascii="Times New Roman" w:eastAsia="Microsoft JhengHei" w:hAnsi="Times New Roman" w:cs="Times New Roman"/>
          <w:color w:val="231F20"/>
          <w:spacing w:val="1"/>
          <w:sz w:val="26"/>
          <w:szCs w:val="26"/>
        </w:rPr>
      </w:pPr>
    </w:p>
    <w:p w14:paraId="2878F0EE" w14:textId="77777777" w:rsidR="00823612" w:rsidRPr="00EF7FC0" w:rsidRDefault="00823612" w:rsidP="0093085A">
      <w:pPr>
        <w:spacing w:line="276" w:lineRule="auto"/>
        <w:ind w:left="1134" w:right="1051" w:firstLine="500"/>
        <w:jc w:val="both"/>
        <w:rPr>
          <w:rFonts w:ascii="Times New Roman" w:eastAsia="Microsoft JhengHei" w:hAnsi="Times New Roman" w:cs="Times New Roman"/>
          <w:color w:val="231F20"/>
          <w:spacing w:val="1"/>
          <w:sz w:val="26"/>
          <w:szCs w:val="26"/>
        </w:rPr>
      </w:pPr>
    </w:p>
    <w:p w14:paraId="236A632F" w14:textId="77777777" w:rsidR="0093085A" w:rsidRPr="00EF7FC0" w:rsidRDefault="0093085A" w:rsidP="0093085A">
      <w:pPr>
        <w:spacing w:line="276" w:lineRule="auto"/>
        <w:ind w:left="1134" w:right="1051" w:firstLine="500"/>
        <w:jc w:val="both"/>
        <w:rPr>
          <w:rFonts w:ascii="Times New Roman" w:eastAsia="Microsoft JhengHei" w:hAnsi="Times New Roman" w:cs="Times New Roman"/>
          <w:color w:val="231F20"/>
          <w:spacing w:val="1"/>
          <w:sz w:val="26"/>
          <w:szCs w:val="26"/>
          <w:u w:val="single"/>
        </w:rPr>
      </w:pPr>
    </w:p>
    <w:p w14:paraId="2E666116" w14:textId="430879E5" w:rsidR="00EB5C08" w:rsidRPr="00EF7FC0" w:rsidRDefault="00EB5C08">
      <w:pPr>
        <w:widowControl/>
        <w:rPr>
          <w:rFonts w:ascii="Times New Roman" w:hAnsi="Times New Roman" w:cs="Times New Roman"/>
          <w:b/>
          <w:bCs/>
          <w:sz w:val="28"/>
          <w:szCs w:val="28"/>
        </w:rPr>
      </w:pPr>
      <w:r w:rsidRPr="00EF7FC0">
        <w:rPr>
          <w:rFonts w:ascii="Times New Roman" w:hAnsi="Times New Roman" w:cs="Times New Roman"/>
          <w:b/>
          <w:bCs/>
          <w:sz w:val="28"/>
          <w:szCs w:val="28"/>
        </w:rPr>
        <w:br w:type="page"/>
      </w:r>
    </w:p>
    <w:p w14:paraId="2833460B" w14:textId="470A7550" w:rsidR="00580B6D" w:rsidRPr="00EF7FC0" w:rsidRDefault="00EF7FC0" w:rsidP="00B31DE1">
      <w:pPr>
        <w:snapToGrid w:val="0"/>
        <w:spacing w:line="480" w:lineRule="auto"/>
        <w:jc w:val="center"/>
        <w:rPr>
          <w:rFonts w:ascii="Times New Roman" w:hAnsi="Times New Roman" w:cs="Times New Roman"/>
          <w:b/>
          <w:bCs/>
          <w:sz w:val="28"/>
          <w:szCs w:val="28"/>
          <w:u w:val="single"/>
        </w:rPr>
      </w:pPr>
      <w:r w:rsidRPr="00EF7FC0">
        <w:rPr>
          <w:rFonts w:ascii="Times New Roman" w:eastAsia="DengXian" w:hAnsi="Times New Roman" w:cs="Times New Roman" w:hint="eastAsia"/>
          <w:b/>
          <w:bCs/>
          <w:sz w:val="28"/>
          <w:szCs w:val="28"/>
          <w:u w:val="single"/>
          <w:lang w:eastAsia="zh-CN"/>
        </w:rPr>
        <w:lastRenderedPageBreak/>
        <w:t>目录</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451"/>
      </w:tblGrid>
      <w:tr w:rsidR="00580B6D" w:rsidRPr="00EF7FC0" w14:paraId="643F5CAB" w14:textId="77777777" w:rsidTr="00A36A3C">
        <w:tc>
          <w:tcPr>
            <w:tcW w:w="7285" w:type="dxa"/>
          </w:tcPr>
          <w:p w14:paraId="45282701" w14:textId="6FAC7246" w:rsidR="00580B6D" w:rsidRPr="00EF7FC0" w:rsidRDefault="00EF7FC0" w:rsidP="00580B6D">
            <w:pPr>
              <w:snapToGrid w:val="0"/>
              <w:spacing w:line="480" w:lineRule="auto"/>
              <w:rPr>
                <w:rFonts w:ascii="Times New Roman" w:hAnsi="Times New Roman" w:cs="Times New Roman"/>
                <w:b/>
                <w:bCs/>
                <w:sz w:val="28"/>
                <w:szCs w:val="28"/>
                <w:u w:val="single"/>
              </w:rPr>
            </w:pPr>
            <w:r w:rsidRPr="00EF7FC0">
              <w:rPr>
                <w:rFonts w:ascii="Times New Roman" w:eastAsia="DengXian" w:hAnsi="Times New Roman" w:cs="Times New Roman" w:hint="eastAsia"/>
                <w:b/>
                <w:bCs/>
                <w:sz w:val="28"/>
                <w:szCs w:val="28"/>
                <w:u w:val="single"/>
                <w:lang w:eastAsia="zh-CN"/>
              </w:rPr>
              <w:t>内容章节</w:t>
            </w:r>
          </w:p>
        </w:tc>
        <w:tc>
          <w:tcPr>
            <w:tcW w:w="2451" w:type="dxa"/>
          </w:tcPr>
          <w:p w14:paraId="306D1806" w14:textId="7AA0110C" w:rsidR="00580B6D" w:rsidRPr="00EF7FC0" w:rsidRDefault="00EF7FC0" w:rsidP="00B31DE1">
            <w:pPr>
              <w:snapToGrid w:val="0"/>
              <w:spacing w:line="480" w:lineRule="auto"/>
              <w:jc w:val="center"/>
              <w:rPr>
                <w:rFonts w:ascii="Times New Roman" w:hAnsi="Times New Roman" w:cs="Times New Roman"/>
                <w:b/>
                <w:bCs/>
                <w:sz w:val="28"/>
                <w:szCs w:val="28"/>
                <w:u w:val="single"/>
              </w:rPr>
            </w:pPr>
            <w:r w:rsidRPr="00EF7FC0">
              <w:rPr>
                <w:rFonts w:ascii="Times New Roman" w:eastAsia="DengXian" w:hAnsi="Times New Roman" w:cs="Times New Roman" w:hint="eastAsia"/>
                <w:b/>
                <w:bCs/>
                <w:sz w:val="28"/>
                <w:szCs w:val="28"/>
                <w:u w:val="single"/>
                <w:lang w:eastAsia="zh-CN"/>
              </w:rPr>
              <w:t>页码</w:t>
            </w:r>
          </w:p>
        </w:tc>
      </w:tr>
      <w:tr w:rsidR="00580B6D" w:rsidRPr="00EF7FC0" w14:paraId="557F21B0" w14:textId="77777777" w:rsidTr="00A36A3C">
        <w:tc>
          <w:tcPr>
            <w:tcW w:w="7285" w:type="dxa"/>
          </w:tcPr>
          <w:p w14:paraId="6DD2F8B1" w14:textId="7093DADC" w:rsidR="00580B6D" w:rsidRPr="00EF7FC0" w:rsidRDefault="00EF7FC0" w:rsidP="001F79EB">
            <w:pPr>
              <w:tabs>
                <w:tab w:val="left" w:pos="1427"/>
              </w:tabs>
              <w:snapToGrid w:val="0"/>
              <w:spacing w:line="480" w:lineRule="auto"/>
              <w:jc w:val="both"/>
              <w:rPr>
                <w:rFonts w:ascii="Times New Roman" w:hAnsi="Times New Roman" w:cs="Times New Roman"/>
                <w:b/>
                <w:sz w:val="28"/>
                <w:szCs w:val="28"/>
              </w:rPr>
            </w:pPr>
            <w:r w:rsidRPr="00EF7FC0">
              <w:rPr>
                <w:rFonts w:ascii="Times New Roman" w:eastAsia="DengXian" w:hAnsi="Times New Roman" w:cs="Times New Roman" w:hint="eastAsia"/>
                <w:b/>
                <w:sz w:val="28"/>
                <w:szCs w:val="28"/>
                <w:lang w:eastAsia="zh-CN"/>
              </w:rPr>
              <w:t>第一部分：加密货币</w:t>
            </w:r>
          </w:p>
        </w:tc>
        <w:tc>
          <w:tcPr>
            <w:tcW w:w="2451" w:type="dxa"/>
          </w:tcPr>
          <w:p w14:paraId="519B7FB5" w14:textId="77777777" w:rsidR="00580B6D" w:rsidRPr="00EF7FC0" w:rsidRDefault="00580B6D" w:rsidP="00B31DE1">
            <w:pPr>
              <w:snapToGrid w:val="0"/>
              <w:spacing w:line="480" w:lineRule="auto"/>
              <w:jc w:val="center"/>
              <w:rPr>
                <w:rFonts w:ascii="Times New Roman" w:hAnsi="Times New Roman" w:cs="Times New Roman"/>
                <w:sz w:val="28"/>
                <w:szCs w:val="28"/>
              </w:rPr>
            </w:pPr>
          </w:p>
        </w:tc>
      </w:tr>
      <w:tr w:rsidR="00580B6D" w:rsidRPr="00EF7FC0" w14:paraId="618CD85B" w14:textId="77777777" w:rsidTr="00A36A3C">
        <w:tc>
          <w:tcPr>
            <w:tcW w:w="7285" w:type="dxa"/>
          </w:tcPr>
          <w:p w14:paraId="093C3C1A" w14:textId="7D3E5A95" w:rsidR="00580B6D" w:rsidRPr="00EF7FC0" w:rsidRDefault="00EF7FC0" w:rsidP="00F553D3">
            <w:pPr>
              <w:pStyle w:val="a3"/>
              <w:numPr>
                <w:ilvl w:val="0"/>
                <w:numId w:val="5"/>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比特币</w:t>
            </w:r>
          </w:p>
        </w:tc>
        <w:tc>
          <w:tcPr>
            <w:tcW w:w="2451" w:type="dxa"/>
          </w:tcPr>
          <w:p w14:paraId="66DA58C8" w14:textId="0881E8A7" w:rsidR="00580B6D" w:rsidRPr="00EF7FC0" w:rsidRDefault="003E61A8" w:rsidP="00B31DE1">
            <w:pPr>
              <w:snapToGrid w:val="0"/>
              <w:spacing w:line="480" w:lineRule="auto"/>
              <w:jc w:val="center"/>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-2</w:t>
            </w:r>
          </w:p>
        </w:tc>
      </w:tr>
      <w:tr w:rsidR="00580B6D" w:rsidRPr="00EF7FC0" w14:paraId="66B1C75D" w14:textId="77777777" w:rsidTr="00A36A3C">
        <w:tc>
          <w:tcPr>
            <w:tcW w:w="7285" w:type="dxa"/>
          </w:tcPr>
          <w:p w14:paraId="463AF0AB" w14:textId="35BC0977" w:rsidR="00580B6D" w:rsidRPr="00EF7FC0" w:rsidRDefault="00EF7FC0" w:rsidP="00F553D3">
            <w:pPr>
              <w:pStyle w:val="a3"/>
              <w:numPr>
                <w:ilvl w:val="0"/>
                <w:numId w:val="5"/>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比特币和其他加密货币</w:t>
            </w:r>
          </w:p>
        </w:tc>
        <w:tc>
          <w:tcPr>
            <w:tcW w:w="2451" w:type="dxa"/>
          </w:tcPr>
          <w:p w14:paraId="5E2FB14D" w14:textId="7E618B1E" w:rsidR="00580B6D" w:rsidRPr="00EF7FC0" w:rsidRDefault="003E61A8" w:rsidP="00B31DE1">
            <w:pPr>
              <w:snapToGrid w:val="0"/>
              <w:spacing w:line="480" w:lineRule="auto"/>
              <w:jc w:val="center"/>
              <w:rPr>
                <w:rFonts w:ascii="Times New Roman" w:hAnsi="Times New Roman" w:cs="Times New Roman"/>
                <w:sz w:val="28"/>
                <w:szCs w:val="28"/>
              </w:rPr>
            </w:pPr>
            <w:r>
              <w:rPr>
                <w:rFonts w:ascii="Times New Roman" w:eastAsia="DengXian" w:hAnsi="Times New Roman" w:cs="Times New Roman"/>
                <w:sz w:val="28"/>
                <w:szCs w:val="28"/>
                <w:lang w:eastAsia="zh-CN"/>
              </w:rPr>
              <w:t>2</w:t>
            </w:r>
            <w:r w:rsidR="00EF7FC0" w:rsidRPr="00EF7FC0">
              <w:rPr>
                <w:rFonts w:ascii="Times New Roman" w:eastAsia="DengXian" w:hAnsi="Times New Roman" w:cs="Times New Roman"/>
                <w:sz w:val="28"/>
                <w:szCs w:val="28"/>
                <w:lang w:eastAsia="zh-CN"/>
              </w:rPr>
              <w:t>-</w:t>
            </w:r>
            <w:r>
              <w:rPr>
                <w:rFonts w:ascii="Times New Roman" w:eastAsia="DengXian" w:hAnsi="Times New Roman" w:cs="Times New Roman"/>
                <w:sz w:val="28"/>
                <w:szCs w:val="28"/>
                <w:lang w:eastAsia="zh-CN"/>
              </w:rPr>
              <w:t>5</w:t>
            </w:r>
          </w:p>
        </w:tc>
      </w:tr>
      <w:tr w:rsidR="00580B6D" w:rsidRPr="00EF7FC0" w14:paraId="0C0C19C9" w14:textId="77777777" w:rsidTr="00A36A3C">
        <w:tc>
          <w:tcPr>
            <w:tcW w:w="7285" w:type="dxa"/>
          </w:tcPr>
          <w:p w14:paraId="71B7A015" w14:textId="4CD0CB11" w:rsidR="00580B6D" w:rsidRPr="00EF7FC0" w:rsidRDefault="00EF7FC0" w:rsidP="00F553D3">
            <w:pPr>
              <w:pStyle w:val="a3"/>
              <w:numPr>
                <w:ilvl w:val="0"/>
                <w:numId w:val="5"/>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比特币的供应</w:t>
            </w:r>
          </w:p>
        </w:tc>
        <w:tc>
          <w:tcPr>
            <w:tcW w:w="2451" w:type="dxa"/>
          </w:tcPr>
          <w:p w14:paraId="2C852C95" w14:textId="4CB4B53C" w:rsidR="00580B6D" w:rsidRPr="00EF7FC0" w:rsidRDefault="003E61A8" w:rsidP="00B31DE1">
            <w:pPr>
              <w:snapToGrid w:val="0"/>
              <w:spacing w:line="480" w:lineRule="auto"/>
              <w:jc w:val="center"/>
              <w:rPr>
                <w:rFonts w:ascii="Times New Roman" w:hAnsi="Times New Roman" w:cs="Times New Roman"/>
                <w:sz w:val="28"/>
                <w:szCs w:val="28"/>
              </w:rPr>
            </w:pPr>
            <w:r>
              <w:rPr>
                <w:rFonts w:ascii="Times New Roman" w:hAnsi="Times New Roman" w:cs="Times New Roman" w:hint="eastAsia"/>
                <w:sz w:val="28"/>
                <w:szCs w:val="28"/>
              </w:rPr>
              <w:t>5</w:t>
            </w:r>
            <w:r>
              <w:rPr>
                <w:rFonts w:ascii="Times New Roman" w:hAnsi="Times New Roman" w:cs="Times New Roman"/>
                <w:sz w:val="28"/>
                <w:szCs w:val="28"/>
              </w:rPr>
              <w:t>-6</w:t>
            </w:r>
          </w:p>
        </w:tc>
      </w:tr>
      <w:tr w:rsidR="00580B6D" w:rsidRPr="00EF7FC0" w14:paraId="0DACDB7E" w14:textId="77777777" w:rsidTr="00A36A3C">
        <w:tc>
          <w:tcPr>
            <w:tcW w:w="7285" w:type="dxa"/>
          </w:tcPr>
          <w:p w14:paraId="5C359130" w14:textId="5706394E" w:rsidR="00580B6D" w:rsidRPr="00EF7FC0" w:rsidRDefault="00EF7FC0" w:rsidP="00F553D3">
            <w:pPr>
              <w:pStyle w:val="a3"/>
              <w:numPr>
                <w:ilvl w:val="0"/>
                <w:numId w:val="5"/>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比特币在香港是交易媒介吗？</w:t>
            </w:r>
          </w:p>
        </w:tc>
        <w:tc>
          <w:tcPr>
            <w:tcW w:w="2451" w:type="dxa"/>
          </w:tcPr>
          <w:p w14:paraId="0E0FC2B2" w14:textId="3E793E95" w:rsidR="00580B6D" w:rsidRPr="00EF7FC0" w:rsidRDefault="003E61A8" w:rsidP="00B31DE1">
            <w:pPr>
              <w:snapToGrid w:val="0"/>
              <w:spacing w:line="480" w:lineRule="auto"/>
              <w:jc w:val="center"/>
              <w:rPr>
                <w:rFonts w:ascii="Times New Roman" w:hAnsi="Times New Roman" w:cs="Times New Roman"/>
                <w:sz w:val="28"/>
                <w:szCs w:val="28"/>
              </w:rPr>
            </w:pPr>
            <w:r>
              <w:rPr>
                <w:rFonts w:ascii="Times New Roman" w:hAnsi="Times New Roman" w:cs="Times New Roman" w:hint="eastAsia"/>
                <w:sz w:val="28"/>
                <w:szCs w:val="28"/>
              </w:rPr>
              <w:t>6</w:t>
            </w:r>
            <w:r>
              <w:rPr>
                <w:rFonts w:ascii="Times New Roman" w:hAnsi="Times New Roman" w:cs="Times New Roman"/>
                <w:sz w:val="28"/>
                <w:szCs w:val="28"/>
              </w:rPr>
              <w:t>-7</w:t>
            </w:r>
          </w:p>
        </w:tc>
      </w:tr>
      <w:tr w:rsidR="00580B6D" w:rsidRPr="00EF7FC0" w14:paraId="19BBBAD2" w14:textId="77777777" w:rsidTr="00A36A3C">
        <w:tc>
          <w:tcPr>
            <w:tcW w:w="7285" w:type="dxa"/>
          </w:tcPr>
          <w:p w14:paraId="6AB4A385" w14:textId="766B73B7" w:rsidR="00580B6D" w:rsidRPr="00EF7FC0" w:rsidRDefault="00EF7FC0" w:rsidP="00F553D3">
            <w:pPr>
              <w:pStyle w:val="a3"/>
              <w:numPr>
                <w:ilvl w:val="0"/>
                <w:numId w:val="5"/>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比特币的其他问题</w:t>
            </w:r>
          </w:p>
        </w:tc>
        <w:tc>
          <w:tcPr>
            <w:tcW w:w="2451" w:type="dxa"/>
          </w:tcPr>
          <w:p w14:paraId="2EF21FD3" w14:textId="151452DC" w:rsidR="00580B6D" w:rsidRPr="00EF7FC0" w:rsidRDefault="003E61A8" w:rsidP="00B31DE1">
            <w:pPr>
              <w:snapToGrid w:val="0"/>
              <w:spacing w:line="480" w:lineRule="auto"/>
              <w:jc w:val="center"/>
              <w:rPr>
                <w:rFonts w:ascii="Times New Roman" w:hAnsi="Times New Roman" w:cs="Times New Roman"/>
                <w:sz w:val="28"/>
                <w:szCs w:val="28"/>
              </w:rPr>
            </w:pPr>
            <w:r>
              <w:rPr>
                <w:rFonts w:ascii="Times New Roman" w:hAnsi="Times New Roman" w:cs="Times New Roman" w:hint="eastAsia"/>
                <w:sz w:val="28"/>
                <w:szCs w:val="28"/>
              </w:rPr>
              <w:t>7</w:t>
            </w:r>
            <w:r>
              <w:rPr>
                <w:rFonts w:ascii="Times New Roman" w:hAnsi="Times New Roman" w:cs="Times New Roman"/>
                <w:sz w:val="28"/>
                <w:szCs w:val="28"/>
              </w:rPr>
              <w:t>-8</w:t>
            </w:r>
          </w:p>
        </w:tc>
      </w:tr>
      <w:tr w:rsidR="00580B6D" w:rsidRPr="00EF7FC0" w14:paraId="11DDB68B" w14:textId="77777777" w:rsidTr="00A36A3C">
        <w:tc>
          <w:tcPr>
            <w:tcW w:w="7285" w:type="dxa"/>
          </w:tcPr>
          <w:p w14:paraId="0210138A" w14:textId="29D27B73" w:rsidR="00580B6D" w:rsidRPr="00EF7FC0" w:rsidRDefault="00EF7FC0" w:rsidP="00F553D3">
            <w:pPr>
              <w:pStyle w:val="a3"/>
              <w:numPr>
                <w:ilvl w:val="0"/>
                <w:numId w:val="5"/>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比特币的价值</w:t>
            </w:r>
          </w:p>
        </w:tc>
        <w:tc>
          <w:tcPr>
            <w:tcW w:w="2451" w:type="dxa"/>
          </w:tcPr>
          <w:p w14:paraId="3DCA3846" w14:textId="6CBDE362" w:rsidR="00580B6D" w:rsidRPr="00EF7FC0" w:rsidRDefault="003E61A8" w:rsidP="00B31DE1">
            <w:pPr>
              <w:snapToGrid w:val="0"/>
              <w:spacing w:line="480" w:lineRule="auto"/>
              <w:jc w:val="center"/>
              <w:rPr>
                <w:rFonts w:ascii="Times New Roman" w:hAnsi="Times New Roman" w:cs="Times New Roman"/>
                <w:sz w:val="28"/>
                <w:szCs w:val="28"/>
              </w:rPr>
            </w:pPr>
            <w:r>
              <w:rPr>
                <w:rFonts w:ascii="Times New Roman" w:eastAsia="DengXian" w:hAnsi="Times New Roman" w:cs="Times New Roman"/>
                <w:sz w:val="28"/>
                <w:szCs w:val="28"/>
                <w:lang w:eastAsia="zh-CN"/>
              </w:rPr>
              <w:t>8</w:t>
            </w:r>
            <w:r w:rsidR="00EF7FC0" w:rsidRPr="00EF7FC0">
              <w:rPr>
                <w:rFonts w:ascii="Times New Roman" w:eastAsia="DengXian" w:hAnsi="Times New Roman" w:cs="Times New Roman"/>
                <w:sz w:val="28"/>
                <w:szCs w:val="28"/>
                <w:lang w:eastAsia="zh-CN"/>
              </w:rPr>
              <w:t>-</w:t>
            </w:r>
            <w:r>
              <w:rPr>
                <w:rFonts w:ascii="Times New Roman" w:eastAsia="DengXian" w:hAnsi="Times New Roman" w:cs="Times New Roman"/>
                <w:sz w:val="28"/>
                <w:szCs w:val="28"/>
                <w:lang w:eastAsia="zh-CN"/>
              </w:rPr>
              <w:t>9</w:t>
            </w:r>
          </w:p>
        </w:tc>
      </w:tr>
      <w:tr w:rsidR="00580B6D" w:rsidRPr="00EF7FC0" w14:paraId="3312C338" w14:textId="77777777" w:rsidTr="00A36A3C">
        <w:tc>
          <w:tcPr>
            <w:tcW w:w="7285" w:type="dxa"/>
          </w:tcPr>
          <w:p w14:paraId="152A2902" w14:textId="72DCCC76" w:rsidR="00580B6D" w:rsidRPr="00EF7FC0" w:rsidRDefault="00EF7FC0" w:rsidP="007E00F5">
            <w:pPr>
              <w:tabs>
                <w:tab w:val="left" w:pos="1427"/>
              </w:tabs>
              <w:snapToGrid w:val="0"/>
              <w:spacing w:line="480" w:lineRule="auto"/>
              <w:jc w:val="both"/>
              <w:rPr>
                <w:rFonts w:ascii="Times New Roman" w:hAnsi="Times New Roman" w:cs="Times New Roman"/>
                <w:b/>
                <w:sz w:val="28"/>
                <w:szCs w:val="28"/>
              </w:rPr>
            </w:pPr>
            <w:r w:rsidRPr="00EF7FC0">
              <w:rPr>
                <w:rFonts w:ascii="Times New Roman" w:eastAsia="DengXian" w:hAnsi="Times New Roman" w:cs="Times New Roman" w:hint="eastAsia"/>
                <w:b/>
                <w:sz w:val="28"/>
                <w:szCs w:val="28"/>
                <w:lang w:eastAsia="zh-CN"/>
              </w:rPr>
              <w:t>第二部分：虚拟银行</w:t>
            </w:r>
          </w:p>
        </w:tc>
        <w:tc>
          <w:tcPr>
            <w:tcW w:w="2451" w:type="dxa"/>
          </w:tcPr>
          <w:p w14:paraId="0D73EB33" w14:textId="77777777" w:rsidR="00580B6D" w:rsidRPr="00EF7FC0" w:rsidRDefault="00580B6D" w:rsidP="00B31DE1">
            <w:pPr>
              <w:snapToGrid w:val="0"/>
              <w:spacing w:line="480" w:lineRule="auto"/>
              <w:jc w:val="center"/>
              <w:rPr>
                <w:rFonts w:ascii="Times New Roman" w:hAnsi="Times New Roman" w:cs="Times New Roman"/>
                <w:sz w:val="28"/>
                <w:szCs w:val="28"/>
              </w:rPr>
            </w:pPr>
          </w:p>
        </w:tc>
      </w:tr>
      <w:tr w:rsidR="007E00F5" w:rsidRPr="00EF7FC0" w14:paraId="320FE872" w14:textId="77777777" w:rsidTr="00A36A3C">
        <w:tc>
          <w:tcPr>
            <w:tcW w:w="7285" w:type="dxa"/>
          </w:tcPr>
          <w:p w14:paraId="1D4C2066" w14:textId="67A334AB" w:rsidR="007E00F5" w:rsidRPr="00EF7FC0" w:rsidRDefault="00EF7FC0" w:rsidP="00F553D3">
            <w:pPr>
              <w:pStyle w:val="a3"/>
              <w:numPr>
                <w:ilvl w:val="0"/>
                <w:numId w:val="6"/>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香港的银行业</w:t>
            </w:r>
          </w:p>
        </w:tc>
        <w:tc>
          <w:tcPr>
            <w:tcW w:w="2451" w:type="dxa"/>
          </w:tcPr>
          <w:p w14:paraId="0C83A9A5" w14:textId="7C10FEF7"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0</w:t>
            </w:r>
          </w:p>
        </w:tc>
      </w:tr>
      <w:tr w:rsidR="007E00F5" w:rsidRPr="00EF7FC0" w14:paraId="64835BA3" w14:textId="77777777" w:rsidTr="00A36A3C">
        <w:tc>
          <w:tcPr>
            <w:tcW w:w="7285" w:type="dxa"/>
          </w:tcPr>
          <w:p w14:paraId="6A6C82C3" w14:textId="7CF6C42B" w:rsidR="007E00F5" w:rsidRPr="00EF7FC0" w:rsidRDefault="00EF7FC0" w:rsidP="00F553D3">
            <w:pPr>
              <w:pStyle w:val="a3"/>
              <w:numPr>
                <w:ilvl w:val="0"/>
                <w:numId w:val="6"/>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拥抱金融科技</w:t>
            </w:r>
          </w:p>
        </w:tc>
        <w:tc>
          <w:tcPr>
            <w:tcW w:w="2451" w:type="dxa"/>
          </w:tcPr>
          <w:p w14:paraId="5FE16242" w14:textId="5F634AE1"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0</w:t>
            </w:r>
          </w:p>
        </w:tc>
      </w:tr>
      <w:tr w:rsidR="007E00F5" w:rsidRPr="00EF7FC0" w14:paraId="365E50AF" w14:textId="77777777" w:rsidTr="00A36A3C">
        <w:tc>
          <w:tcPr>
            <w:tcW w:w="7285" w:type="dxa"/>
          </w:tcPr>
          <w:p w14:paraId="4B259A62" w14:textId="194A0516" w:rsidR="007E00F5" w:rsidRPr="00EF7FC0" w:rsidRDefault="00EF7FC0" w:rsidP="00F553D3">
            <w:pPr>
              <w:pStyle w:val="a3"/>
              <w:numPr>
                <w:ilvl w:val="0"/>
                <w:numId w:val="6"/>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虚拟银行的引入</w:t>
            </w:r>
          </w:p>
        </w:tc>
        <w:tc>
          <w:tcPr>
            <w:tcW w:w="2451" w:type="dxa"/>
          </w:tcPr>
          <w:p w14:paraId="7CA08D6C" w14:textId="7E4FF136"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0</w:t>
            </w: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2</w:t>
            </w:r>
          </w:p>
        </w:tc>
      </w:tr>
      <w:tr w:rsidR="007E00F5" w:rsidRPr="00EF7FC0" w14:paraId="1AF61C84" w14:textId="77777777" w:rsidTr="00A36A3C">
        <w:tc>
          <w:tcPr>
            <w:tcW w:w="7285" w:type="dxa"/>
          </w:tcPr>
          <w:p w14:paraId="33A9DB6B" w14:textId="4AA4512B" w:rsidR="007E00F5" w:rsidRPr="00EF7FC0" w:rsidRDefault="00EF7FC0" w:rsidP="00F553D3">
            <w:pPr>
              <w:pStyle w:val="a3"/>
              <w:numPr>
                <w:ilvl w:val="0"/>
                <w:numId w:val="6"/>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虚拟保险公司的引入</w:t>
            </w:r>
          </w:p>
        </w:tc>
        <w:tc>
          <w:tcPr>
            <w:tcW w:w="2451" w:type="dxa"/>
          </w:tcPr>
          <w:p w14:paraId="16537682" w14:textId="12AEEC86"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3</w:t>
            </w:r>
          </w:p>
        </w:tc>
      </w:tr>
      <w:tr w:rsidR="007E00F5" w:rsidRPr="00EF7FC0" w14:paraId="33B2A2EC" w14:textId="77777777" w:rsidTr="00A36A3C">
        <w:tc>
          <w:tcPr>
            <w:tcW w:w="7285" w:type="dxa"/>
          </w:tcPr>
          <w:p w14:paraId="303CE2C5" w14:textId="15FFC119" w:rsidR="007E00F5" w:rsidRPr="00EF7FC0" w:rsidRDefault="00EF7FC0" w:rsidP="00F553D3">
            <w:pPr>
              <w:pStyle w:val="a3"/>
              <w:numPr>
                <w:ilvl w:val="0"/>
                <w:numId w:val="6"/>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金融科技和生产力</w:t>
            </w:r>
          </w:p>
        </w:tc>
        <w:tc>
          <w:tcPr>
            <w:tcW w:w="2451" w:type="dxa"/>
          </w:tcPr>
          <w:p w14:paraId="2AD475A9" w14:textId="489F5544"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3</w:t>
            </w: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4</w:t>
            </w:r>
          </w:p>
        </w:tc>
      </w:tr>
      <w:tr w:rsidR="007E00F5" w:rsidRPr="00EF7FC0" w14:paraId="05C8416F" w14:textId="77777777" w:rsidTr="00A36A3C">
        <w:tc>
          <w:tcPr>
            <w:tcW w:w="7285" w:type="dxa"/>
          </w:tcPr>
          <w:p w14:paraId="642B0692" w14:textId="5A8899DB" w:rsidR="007E00F5" w:rsidRPr="00EF7FC0" w:rsidRDefault="00EF7FC0" w:rsidP="00F553D3">
            <w:pPr>
              <w:pStyle w:val="a3"/>
              <w:numPr>
                <w:ilvl w:val="0"/>
                <w:numId w:val="6"/>
              </w:numPr>
              <w:snapToGrid w:val="0"/>
              <w:spacing w:line="480" w:lineRule="auto"/>
              <w:ind w:leftChars="0" w:left="523" w:hanging="450"/>
              <w:rPr>
                <w:rFonts w:ascii="Times New Roman" w:hAnsi="Times New Roman" w:cs="Times New Roman"/>
                <w:sz w:val="28"/>
                <w:szCs w:val="28"/>
              </w:rPr>
            </w:pPr>
            <w:r w:rsidRPr="00EF7FC0">
              <w:rPr>
                <w:rFonts w:ascii="Times New Roman" w:eastAsia="DengXian" w:hAnsi="Times New Roman" w:cs="Times New Roman" w:hint="eastAsia"/>
                <w:sz w:val="28"/>
                <w:szCs w:val="28"/>
                <w:lang w:eastAsia="zh-CN"/>
              </w:rPr>
              <w:t>金融科技与就业</w:t>
            </w:r>
          </w:p>
        </w:tc>
        <w:tc>
          <w:tcPr>
            <w:tcW w:w="2451" w:type="dxa"/>
          </w:tcPr>
          <w:p w14:paraId="61A804AD" w14:textId="43D5EFC4"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5</w:t>
            </w: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6</w:t>
            </w:r>
          </w:p>
        </w:tc>
      </w:tr>
      <w:tr w:rsidR="007E00F5" w:rsidRPr="00EF7FC0" w14:paraId="28263D6E" w14:textId="77777777" w:rsidTr="00A36A3C">
        <w:tc>
          <w:tcPr>
            <w:tcW w:w="7285" w:type="dxa"/>
          </w:tcPr>
          <w:p w14:paraId="32046941" w14:textId="366CD835" w:rsidR="007E00F5" w:rsidRPr="00EF7FC0" w:rsidRDefault="00EF7FC0" w:rsidP="007E00F5">
            <w:pPr>
              <w:snapToGrid w:val="0"/>
              <w:spacing w:line="480" w:lineRule="auto"/>
              <w:rPr>
                <w:rFonts w:ascii="Times New Roman" w:hAnsi="Times New Roman" w:cs="Times New Roman"/>
                <w:b/>
                <w:sz w:val="28"/>
                <w:szCs w:val="28"/>
                <w:lang w:val="en"/>
              </w:rPr>
            </w:pPr>
            <w:r w:rsidRPr="00EF7FC0">
              <w:rPr>
                <w:rFonts w:ascii="Times New Roman" w:eastAsia="DengXian" w:hAnsi="Times New Roman" w:cs="Times New Roman" w:hint="eastAsia"/>
                <w:b/>
                <w:sz w:val="28"/>
                <w:szCs w:val="28"/>
                <w:lang w:eastAsia="zh-CN"/>
              </w:rPr>
              <w:t>第三部分：与本主题相关的资讯及问答题</w:t>
            </w:r>
          </w:p>
        </w:tc>
        <w:tc>
          <w:tcPr>
            <w:tcW w:w="2451" w:type="dxa"/>
          </w:tcPr>
          <w:p w14:paraId="6E46AB4B" w14:textId="1067BD77"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1</w:t>
            </w:r>
            <w:r w:rsidR="003E61A8">
              <w:rPr>
                <w:rFonts w:ascii="Times New Roman" w:eastAsia="DengXian" w:hAnsi="Times New Roman" w:cs="Times New Roman"/>
                <w:sz w:val="28"/>
                <w:szCs w:val="28"/>
                <w:lang w:eastAsia="zh-CN"/>
              </w:rPr>
              <w:t>7</w:t>
            </w:r>
            <w:r w:rsidRPr="00EF7FC0">
              <w:rPr>
                <w:rFonts w:ascii="Times New Roman" w:eastAsia="DengXian" w:hAnsi="Times New Roman" w:cs="Times New Roman"/>
                <w:sz w:val="28"/>
                <w:szCs w:val="28"/>
                <w:lang w:eastAsia="zh-CN"/>
              </w:rPr>
              <w:t>-2</w:t>
            </w:r>
            <w:r w:rsidR="003E61A8">
              <w:rPr>
                <w:rFonts w:ascii="Times New Roman" w:eastAsia="DengXian" w:hAnsi="Times New Roman" w:cs="Times New Roman"/>
                <w:sz w:val="28"/>
                <w:szCs w:val="28"/>
                <w:lang w:eastAsia="zh-CN"/>
              </w:rPr>
              <w:t>3</w:t>
            </w:r>
          </w:p>
        </w:tc>
      </w:tr>
      <w:tr w:rsidR="007E00F5" w:rsidRPr="00EF7FC0" w14:paraId="62E7D416" w14:textId="77777777" w:rsidTr="00A36A3C">
        <w:tc>
          <w:tcPr>
            <w:tcW w:w="7285" w:type="dxa"/>
          </w:tcPr>
          <w:p w14:paraId="5B2FC657" w14:textId="235B2F88" w:rsidR="007E00F5" w:rsidRPr="00EF7FC0" w:rsidRDefault="00EF7FC0" w:rsidP="00DA38FB">
            <w:pPr>
              <w:snapToGrid w:val="0"/>
              <w:spacing w:line="480" w:lineRule="auto"/>
              <w:rPr>
                <w:rFonts w:ascii="Times New Roman" w:hAnsi="Times New Roman" w:cs="Times New Roman"/>
                <w:b/>
                <w:bCs/>
                <w:sz w:val="28"/>
                <w:szCs w:val="28"/>
              </w:rPr>
            </w:pPr>
            <w:r w:rsidRPr="00EF7FC0">
              <w:rPr>
                <w:rFonts w:ascii="Times New Roman" w:eastAsia="DengXian" w:hAnsi="Times New Roman" w:cs="Times New Roman" w:hint="eastAsia"/>
                <w:sz w:val="28"/>
                <w:szCs w:val="28"/>
                <w:lang w:eastAsia="zh-CN"/>
              </w:rPr>
              <w:t>与本课题相关的参考资料网址</w:t>
            </w:r>
          </w:p>
        </w:tc>
        <w:tc>
          <w:tcPr>
            <w:tcW w:w="2451" w:type="dxa"/>
          </w:tcPr>
          <w:p w14:paraId="52D8D172" w14:textId="78F89816" w:rsidR="007E00F5" w:rsidRPr="00EF7FC0" w:rsidRDefault="00EF7FC0" w:rsidP="00B31DE1">
            <w:pPr>
              <w:snapToGrid w:val="0"/>
              <w:spacing w:line="480" w:lineRule="auto"/>
              <w:jc w:val="center"/>
              <w:rPr>
                <w:rFonts w:ascii="Times New Roman" w:hAnsi="Times New Roman" w:cs="Times New Roman"/>
                <w:sz w:val="28"/>
                <w:szCs w:val="28"/>
              </w:rPr>
            </w:pPr>
            <w:r w:rsidRPr="00EF7FC0">
              <w:rPr>
                <w:rFonts w:ascii="Times New Roman" w:eastAsia="DengXian" w:hAnsi="Times New Roman" w:cs="Times New Roman"/>
                <w:sz w:val="28"/>
                <w:szCs w:val="28"/>
                <w:lang w:eastAsia="zh-CN"/>
              </w:rPr>
              <w:t>2</w:t>
            </w:r>
            <w:r w:rsidR="003E61A8">
              <w:rPr>
                <w:rFonts w:ascii="Times New Roman" w:eastAsia="DengXian" w:hAnsi="Times New Roman" w:cs="Times New Roman"/>
                <w:sz w:val="28"/>
                <w:szCs w:val="28"/>
                <w:lang w:eastAsia="zh-CN"/>
              </w:rPr>
              <w:t>4</w:t>
            </w:r>
          </w:p>
        </w:tc>
      </w:tr>
    </w:tbl>
    <w:p w14:paraId="19BC1D46" w14:textId="77777777" w:rsidR="0033347A" w:rsidRDefault="0033347A" w:rsidP="00B31DE1">
      <w:pPr>
        <w:snapToGrid w:val="0"/>
        <w:spacing w:line="480" w:lineRule="auto"/>
        <w:jc w:val="center"/>
        <w:rPr>
          <w:rFonts w:ascii="Times New Roman" w:eastAsia="DengXian" w:hAnsi="Times New Roman" w:cs="Times New Roman"/>
          <w:b/>
          <w:bCs/>
          <w:sz w:val="28"/>
          <w:szCs w:val="28"/>
          <w:u w:val="single"/>
          <w:lang w:eastAsia="zh-CN"/>
        </w:rPr>
        <w:sectPr w:rsidR="0033347A" w:rsidSect="0033347A">
          <w:footerReference w:type="default" r:id="rId9"/>
          <w:pgSz w:w="11906" w:h="16838"/>
          <w:pgMar w:top="1440" w:right="1080" w:bottom="1440" w:left="1080" w:header="851" w:footer="992" w:gutter="0"/>
          <w:pgNumType w:start="0"/>
          <w:cols w:space="425"/>
          <w:docGrid w:type="lines" w:linePitch="360"/>
        </w:sectPr>
      </w:pPr>
    </w:p>
    <w:p w14:paraId="66C09AD5" w14:textId="5DF4F732" w:rsidR="00B31DE1" w:rsidRPr="00EF7FC0" w:rsidRDefault="00EF7FC0" w:rsidP="00B31DE1">
      <w:pPr>
        <w:snapToGrid w:val="0"/>
        <w:spacing w:line="480" w:lineRule="auto"/>
        <w:jc w:val="center"/>
        <w:rPr>
          <w:rFonts w:ascii="Times New Roman" w:hAnsi="Times New Roman" w:cs="Times New Roman"/>
          <w:b/>
          <w:bCs/>
          <w:sz w:val="28"/>
          <w:szCs w:val="28"/>
          <w:u w:val="single"/>
        </w:rPr>
      </w:pPr>
      <w:r w:rsidRPr="00EF7FC0">
        <w:rPr>
          <w:rFonts w:ascii="Times New Roman" w:eastAsia="DengXian" w:hAnsi="Times New Roman" w:cs="Times New Roman" w:hint="eastAsia"/>
          <w:b/>
          <w:bCs/>
          <w:sz w:val="28"/>
          <w:szCs w:val="28"/>
          <w:u w:val="single"/>
          <w:lang w:eastAsia="zh-CN"/>
        </w:rPr>
        <w:lastRenderedPageBreak/>
        <w:t>金融科技创新：加密货币和虚拟银行</w:t>
      </w:r>
    </w:p>
    <w:p w14:paraId="6412B2C2" w14:textId="1252FB1D" w:rsidR="00E63A05" w:rsidRPr="00EF7FC0" w:rsidRDefault="00EF7FC0" w:rsidP="00E63A05">
      <w:pPr>
        <w:spacing w:line="360" w:lineRule="auto"/>
        <w:jc w:val="both"/>
        <w:rPr>
          <w:rFonts w:ascii="Times New Roman" w:hAnsi="Times New Roman" w:cs="Times New Roman"/>
          <w:b/>
        </w:rPr>
      </w:pPr>
      <w:r w:rsidRPr="00EF7FC0">
        <w:rPr>
          <w:rFonts w:ascii="Times New Roman" w:eastAsia="DengXian" w:hAnsi="Times New Roman" w:cs="Times New Roman" w:hint="eastAsia"/>
          <w:b/>
          <w:lang w:eastAsia="zh-CN"/>
        </w:rPr>
        <w:t>第一部分：</w:t>
      </w:r>
      <w:r w:rsidRPr="00EF7FC0">
        <w:rPr>
          <w:rFonts w:ascii="Times New Roman" w:eastAsia="DengXian" w:hAnsi="Times New Roman" w:cs="Times New Roman" w:hint="eastAsia"/>
          <w:b/>
          <w:bCs/>
          <w:color w:val="000000" w:themeColor="text1"/>
          <w:lang w:eastAsia="zh-CN"/>
        </w:rPr>
        <w:t>加密货</w:t>
      </w:r>
      <w:r w:rsidRPr="00EF7FC0">
        <w:rPr>
          <w:rFonts w:ascii="Times New Roman" w:eastAsia="DengXian" w:hAnsi="Times New Roman" w:cs="Times New Roman" w:hint="eastAsia"/>
          <w:b/>
          <w:lang w:eastAsia="zh-CN"/>
        </w:rPr>
        <w:t>币</w:t>
      </w:r>
    </w:p>
    <w:p w14:paraId="121FCF5D" w14:textId="01006A89" w:rsidR="00E63A05" w:rsidRPr="00EF7FC0" w:rsidRDefault="00EF7FC0" w:rsidP="00F553D3">
      <w:pPr>
        <w:pStyle w:val="a3"/>
        <w:numPr>
          <w:ilvl w:val="0"/>
          <w:numId w:val="3"/>
        </w:numPr>
        <w:spacing w:line="360" w:lineRule="auto"/>
        <w:ind w:leftChars="0"/>
        <w:jc w:val="both"/>
        <w:rPr>
          <w:rFonts w:ascii="Times New Roman" w:hAnsi="Times New Roman" w:cs="Times New Roman"/>
          <w:b/>
        </w:rPr>
      </w:pPr>
      <w:r w:rsidRPr="00EF7FC0">
        <w:rPr>
          <w:rFonts w:ascii="Times New Roman" w:eastAsia="DengXian" w:hAnsi="Times New Roman" w:cs="Times New Roman"/>
          <w:b/>
          <w:lang w:eastAsia="zh-CN"/>
        </w:rPr>
        <w:t xml:space="preserve"> </w:t>
      </w:r>
      <w:r w:rsidRPr="00EF7FC0">
        <w:rPr>
          <w:rFonts w:ascii="Times New Roman" w:eastAsia="DengXian" w:hAnsi="Times New Roman" w:cs="Times New Roman" w:hint="eastAsia"/>
          <w:b/>
          <w:lang w:eastAsia="zh-CN"/>
        </w:rPr>
        <w:t>比特币</w:t>
      </w:r>
    </w:p>
    <w:p w14:paraId="41340EF7" w14:textId="5C601B88" w:rsidR="00CD3603" w:rsidRPr="00EF7FC0" w:rsidRDefault="00EF7FC0" w:rsidP="00F93A37">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加密货币是一种数字或虚拟货币，运用加密技术（</w:t>
      </w:r>
      <w:r w:rsidRPr="00EF7FC0">
        <w:rPr>
          <w:rFonts w:ascii="Times New Roman" w:eastAsia="DengXian" w:hAnsi="Times New Roman" w:cs="Times New Roman" w:hint="eastAsia"/>
          <w:lang w:eastAsia="zh-CN"/>
        </w:rPr>
        <w:t>一种</w:t>
      </w:r>
      <w:r w:rsidRPr="00EF7FC0">
        <w:rPr>
          <w:rFonts w:ascii="Times New Roman" w:eastAsia="DengXian" w:hAnsi="Times New Roman" w:cs="Times New Roman" w:hint="eastAsia"/>
          <w:lang w:val="en-HK" w:eastAsia="zh-CN"/>
        </w:rPr>
        <w:t>通过加密和解码</w:t>
      </w:r>
      <w:r w:rsidRPr="00EF7FC0">
        <w:rPr>
          <w:rFonts w:ascii="Times New Roman" w:eastAsia="DengXian" w:hAnsi="Times New Roman" w:cs="Times New Roman" w:hint="eastAsia"/>
          <w:lang w:eastAsia="zh-CN"/>
        </w:rPr>
        <w:t>讯</w:t>
      </w:r>
      <w:r w:rsidRPr="00EF7FC0">
        <w:rPr>
          <w:rFonts w:ascii="Times New Roman" w:eastAsia="DengXian" w:hAnsi="Times New Roman" w:cs="Times New Roman" w:hint="eastAsia"/>
          <w:lang w:val="en-HK" w:eastAsia="zh-CN"/>
        </w:rPr>
        <w:t>息和数据以保护数据的科学</w:t>
      </w:r>
      <w:r w:rsidR="00F32502" w:rsidRPr="00EF7FC0">
        <w:rPr>
          <w:rStyle w:val="af3"/>
          <w:rFonts w:ascii="Times New Roman" w:hAnsi="Times New Roman" w:cs="Times New Roman"/>
        </w:rPr>
        <w:footnoteReference w:id="1"/>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hint="eastAsia"/>
          <w:lang w:val="x-none" w:eastAsia="zh-CN"/>
        </w:rPr>
        <w:t>使其</w:t>
      </w:r>
      <w:r w:rsidRPr="00EF7FC0">
        <w:rPr>
          <w:rFonts w:ascii="Times New Roman" w:eastAsia="DengXian" w:hAnsi="Times New Roman" w:cs="Times New Roman" w:hint="eastAsia"/>
          <w:lang w:val="en-HK" w:eastAsia="zh-CN"/>
        </w:rPr>
        <w:t>几乎不可能被伪造或双重支付。</w:t>
      </w:r>
      <w:r w:rsidR="00BF221D" w:rsidRPr="00EF7FC0">
        <w:rPr>
          <w:rStyle w:val="af3"/>
          <w:rFonts w:ascii="Times New Roman" w:hAnsi="Times New Roman" w:cs="Times New Roman"/>
        </w:rPr>
        <w:footnoteReference w:id="2"/>
      </w:r>
      <w:r w:rsidRPr="00EF7FC0">
        <w:rPr>
          <w:rFonts w:ascii="Times New Roman" w:eastAsia="DengXian" w:hAnsi="Times New Roman" w:cs="Times New Roman" w:hint="eastAsia"/>
          <w:lang w:val="en-HK" w:eastAsia="zh-CN"/>
        </w:rPr>
        <w:t>比特币通常被描述为加密货币或虚拟货币，它并没有实体，是一种完全虚拟的货币。</w:t>
      </w:r>
      <w:r w:rsidR="00BF221D" w:rsidRPr="00EF7FC0">
        <w:rPr>
          <w:rStyle w:val="af3"/>
          <w:rFonts w:ascii="Times New Roman" w:hAnsi="Times New Roman" w:cs="Times New Roman"/>
        </w:rPr>
        <w:footnoteReference w:id="3"/>
      </w:r>
      <w:r w:rsidRPr="00EF7FC0">
        <w:rPr>
          <w:rFonts w:ascii="Times New Roman" w:eastAsia="DengXian" w:hAnsi="Times New Roman" w:cs="Times New Roman" w:hint="eastAsia"/>
          <w:lang w:val="en-HK" w:eastAsia="zh-CN"/>
        </w:rPr>
        <w:t>这就像现金的线上版本。人们可从接受以比特币付款的商人那里购买产品或服务。但是有别于传统货币，比特币既没有任何银行或政府的支持，也没有发行人的支持。在香港，比特币和其他「加密货币」都是虚拟商品，不是法定货币。由于很少商店接受用比特币付款，另</w:t>
      </w:r>
      <w:r w:rsidRPr="00EF7FC0">
        <w:rPr>
          <w:rFonts w:ascii="Times New Roman" w:eastAsia="DengXian" w:hAnsi="Times New Roman" w:cs="Times New Roman" w:hint="eastAsia"/>
          <w:lang w:val="x-none" w:eastAsia="zh-CN"/>
        </w:rPr>
        <w:t>有</w:t>
      </w:r>
      <w:r w:rsidRPr="00EF7FC0">
        <w:rPr>
          <w:rFonts w:ascii="Times New Roman" w:eastAsia="DengXian" w:hAnsi="Times New Roman" w:cs="Times New Roman" w:hint="eastAsia"/>
          <w:lang w:val="en-HK" w:eastAsia="zh-CN"/>
        </w:rPr>
        <w:t>一些国家已经禁止使用比特币，因此比特币的使用相当有限。</w:t>
      </w:r>
    </w:p>
    <w:p w14:paraId="56B01A3C" w14:textId="1A8B8304" w:rsidR="00813142" w:rsidRPr="00EF7FC0" w:rsidRDefault="00EF7FC0" w:rsidP="00F93A37">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人们可以通过比特币交易平台买卖比特币，也可以通过手机程式和电脑进行转帐。</w:t>
      </w:r>
      <w:r w:rsidR="00BF221D" w:rsidRPr="00EF7FC0">
        <w:rPr>
          <w:rStyle w:val="af3"/>
          <w:rFonts w:ascii="Times New Roman" w:hAnsi="Times New Roman" w:cs="Times New Roman"/>
        </w:rPr>
        <w:footnoteReference w:id="4"/>
      </w:r>
      <w:r w:rsidRPr="00EF7FC0">
        <w:rPr>
          <w:rFonts w:ascii="Times New Roman" w:eastAsia="DengXian" w:hAnsi="Times New Roman" w:cs="Times New Roman" w:hint="eastAsia"/>
          <w:lang w:val="en-HK" w:eastAsia="zh-CN"/>
        </w:rPr>
        <w:t>比特币可以储存在数码钱包，云端或电脑中，每笔交易都记录在称为区块链的公开列表中，这可追踪比特币的历史</w:t>
      </w:r>
      <w:r w:rsidRPr="00EF7FC0">
        <w:rPr>
          <w:rFonts w:ascii="Times New Roman" w:eastAsia="DengXian" w:hAnsi="Times New Roman" w:cs="Times New Roman" w:hint="eastAsia"/>
          <w:color w:val="000000" w:themeColor="text1"/>
          <w:lang w:val="en-HK" w:eastAsia="zh-CN"/>
        </w:rPr>
        <w:t>，从而防止人们使用不属于自己的比特币、复制比特币或撤销交易。每当新的</w:t>
      </w:r>
      <w:r w:rsidRPr="00EF7FC0">
        <w:rPr>
          <w:rFonts w:ascii="Times New Roman" w:eastAsia="DengXian" w:hAnsi="Times New Roman" w:cs="Times New Roman" w:hint="eastAsia"/>
          <w:lang w:val="en-HK" w:eastAsia="zh-CN"/>
        </w:rPr>
        <w:t>交易区块被创建时，它都会被添加到区块链中，其他比特币用户（称为矿工）会验证交易，并可能会因为此服务获得比特币作奖励。这种验证和奖励过程称为比特币挖矿。但是，人们可以开采的比特币数量只限于</w:t>
      </w:r>
      <w:r w:rsidRPr="00EF7FC0">
        <w:rPr>
          <w:rFonts w:ascii="Times New Roman" w:eastAsia="DengXian" w:hAnsi="Times New Roman" w:cs="Times New Roman"/>
          <w:lang w:val="en-HK" w:eastAsia="zh-CN"/>
        </w:rPr>
        <w:t>2100</w:t>
      </w:r>
      <w:r w:rsidRPr="00EF7FC0">
        <w:rPr>
          <w:rFonts w:ascii="Times New Roman" w:eastAsia="DengXian" w:hAnsi="Times New Roman" w:cs="Times New Roman" w:hint="eastAsia"/>
          <w:lang w:val="en-HK" w:eastAsia="zh-CN"/>
        </w:rPr>
        <w:t>万个。当数量接近这个数目时，开采比特币将变得越来越困难。如果现在就开始开采，可能要几年后才能获得一个比特币，最终花费的电费可能会比获得的比特币价值更高。这样一来，就不可能像印刷钞票一样通过创造很多加密货币令加密货币贬值。</w:t>
      </w:r>
    </w:p>
    <w:p w14:paraId="493A5025" w14:textId="2ABC483E" w:rsidR="00297D94" w:rsidRPr="00EF7FC0" w:rsidRDefault="00EF7FC0" w:rsidP="00297D94">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创建比特币的目标是创造一种去中心化的全球数码货币，</w:t>
      </w:r>
      <w:r w:rsidR="00BF221D" w:rsidRPr="00EF7FC0">
        <w:rPr>
          <w:rFonts w:ascii="Times New Roman" w:hAnsi="Times New Roman" w:cs="Times New Roman"/>
          <w:vertAlign w:val="superscript"/>
          <w:lang w:val="en-HK"/>
        </w:rPr>
        <w:footnoteReference w:id="5"/>
      </w:r>
      <w:r w:rsidRPr="00EF7FC0">
        <w:rPr>
          <w:rFonts w:ascii="Times New Roman" w:eastAsia="DengXian" w:hAnsi="Times New Roman" w:cs="Times New Roman" w:hint="eastAsia"/>
          <w:lang w:val="en-HK" w:eastAsia="zh-CN"/>
        </w:rPr>
        <w:t>这意味着比特币不受政府或银行的控制，人们可以匿名使用比特币。虽然比特币的交易会被记录下来，但是除非获得具体资</w:t>
      </w:r>
      <w:r w:rsidRPr="00EF7FC0">
        <w:rPr>
          <w:rFonts w:ascii="Times New Roman" w:eastAsia="DengXian" w:hAnsi="Times New Roman" w:cs="Times New Roman" w:hint="eastAsia"/>
          <w:lang w:val="en-HK" w:eastAsia="zh-CN"/>
        </w:rPr>
        <w:lastRenderedPageBreak/>
        <w:t>讯，否则没有人会知道某个比特币地址（类似于银行帐号）与谁人有关联。因此，现时可以用比特币从世界任何地方中的任何一个人那里购买东西并兑换货币，而不必担心汇率、银行或国家边界的问题。比特币区块链的去中心化意味着比特币网络没有任何中央控制点（如中央银行）。它也没有任何交易储存的中心点（一个储存所有比特币交易记录的中央数据库</w:t>
      </w:r>
      <w:r w:rsidR="00BF221D" w:rsidRPr="00EF7FC0">
        <w:rPr>
          <w:rFonts w:ascii="Times New Roman" w:hAnsi="Times New Roman" w:cs="Times New Roman"/>
          <w:vertAlign w:val="superscript"/>
          <w:lang w:val="en-HK"/>
        </w:rPr>
        <w:footnoteReference w:id="6"/>
      </w:r>
      <w:r w:rsidRPr="00EF7FC0">
        <w:rPr>
          <w:rFonts w:ascii="Times New Roman" w:eastAsia="DengXian" w:hAnsi="Times New Roman" w:cs="Times New Roman" w:hint="eastAsia"/>
          <w:lang w:val="en-HK" w:eastAsia="zh-CN"/>
        </w:rPr>
        <w:t>）。比特币区块链在具有成千上万个节点（运作比特币软件的机器）的全球网络上运行，这些机器一起验证和储存交易。</w:t>
      </w:r>
    </w:p>
    <w:p w14:paraId="04CE3DBF" w14:textId="19A13F17" w:rsidR="00550CF9" w:rsidRPr="00EF7FC0" w:rsidRDefault="00EF7FC0" w:rsidP="00092C8A">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区块链技术使在数千个节点中同时记载所有交易记录，同时防止在比特币网络中出现双重支付的问题，并使改变历史交易的行为变得极为困难。双重支出问题是加密货币的一个潜在缺陷，支付者可以多次花费相同的数字代币。</w:t>
      </w:r>
      <w:r w:rsidR="0097484F" w:rsidRPr="00EF7FC0">
        <w:rPr>
          <w:rFonts w:ascii="Times New Roman" w:hAnsi="Times New Roman" w:cs="Times New Roman"/>
          <w:vertAlign w:val="superscript"/>
          <w:lang w:val="en-HK"/>
        </w:rPr>
        <w:footnoteReference w:id="7"/>
      </w:r>
      <w:r w:rsidRPr="00EF7FC0">
        <w:rPr>
          <w:rFonts w:ascii="Times New Roman" w:eastAsia="DengXian" w:hAnsi="Times New Roman" w:cs="Times New Roman" w:hint="eastAsia"/>
          <w:lang w:val="en-HK" w:eastAsia="zh-CN"/>
        </w:rPr>
        <w:t>由于其去中心化的特性，政府很难关闭或干预比特币网络。</w:t>
      </w:r>
    </w:p>
    <w:p w14:paraId="4CEDFC0F" w14:textId="3E6850F1" w:rsidR="00246CCF" w:rsidRPr="00EF7FC0" w:rsidRDefault="00EF7FC0" w:rsidP="00F93A37">
      <w:pPr>
        <w:pStyle w:val="blocks-text-blockparagraph"/>
        <w:shd w:val="clear" w:color="auto" w:fill="FFFFFF"/>
        <w:spacing w:before="0" w:beforeAutospacing="0" w:line="360" w:lineRule="auto"/>
        <w:ind w:firstLine="480"/>
        <w:jc w:val="both"/>
        <w:rPr>
          <w:rFonts w:eastAsiaTheme="minorEastAsia"/>
          <w:kern w:val="2"/>
          <w:szCs w:val="22"/>
          <w:lang w:val="en-HK" w:eastAsia="zh-CN"/>
        </w:rPr>
      </w:pPr>
      <w:r w:rsidRPr="00EF7FC0">
        <w:rPr>
          <w:rFonts w:eastAsia="DengXian" w:hint="eastAsia"/>
          <w:kern w:val="2"/>
          <w:szCs w:val="22"/>
          <w:lang w:val="en-HK" w:eastAsia="zh-CN"/>
        </w:rPr>
        <w:t>由于每笔交易都是公开记录的，因此很难在没有拥有比特币的情况下复制比特币</w:t>
      </w:r>
      <w:r w:rsidRPr="00EF7FC0">
        <w:rPr>
          <w:rFonts w:eastAsia="DengXian" w:hint="eastAsia"/>
          <w:kern w:val="2"/>
          <w:szCs w:val="22"/>
          <w:lang w:val="x-none" w:eastAsia="zh-CN"/>
        </w:rPr>
        <w:t>、</w:t>
      </w:r>
      <w:r w:rsidRPr="00EF7FC0">
        <w:rPr>
          <w:rFonts w:eastAsia="DengXian" w:hint="eastAsia"/>
          <w:kern w:val="2"/>
          <w:szCs w:val="22"/>
          <w:lang w:val="en-HK" w:eastAsia="zh-CN"/>
        </w:rPr>
        <w:t>制造伪币或花费比特币。但是，人们可能会因为遗失比特币钱包，从而永久失去比特币；而远程储存比特币的网站也曾遭遇盗窃。</w:t>
      </w:r>
    </w:p>
    <w:p w14:paraId="527AC358" w14:textId="74A5CC11" w:rsidR="00162E90" w:rsidRPr="00EF7FC0" w:rsidRDefault="00EF7FC0" w:rsidP="00F553D3">
      <w:pPr>
        <w:pStyle w:val="a3"/>
        <w:numPr>
          <w:ilvl w:val="0"/>
          <w:numId w:val="3"/>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比特币和其他加密货币</w:t>
      </w:r>
    </w:p>
    <w:p w14:paraId="651272CC" w14:textId="75EEB18A" w:rsidR="00F077C4" w:rsidRPr="00EF7FC0" w:rsidRDefault="00EF7FC0" w:rsidP="00F077C4">
      <w:pPr>
        <w:spacing w:line="360" w:lineRule="auto"/>
        <w:ind w:firstLineChars="295" w:firstLine="708"/>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比特币是世界上第一个被认可的加密货币。在其</w:t>
      </w:r>
      <w:r w:rsidRPr="00EF7FC0">
        <w:rPr>
          <w:rFonts w:ascii="Times New Roman" w:eastAsia="DengXian" w:hAnsi="Times New Roman" w:cs="Times New Roman" w:hint="eastAsia"/>
          <w:lang w:val="x-none" w:eastAsia="zh-CN"/>
        </w:rPr>
        <w:t>获得成</w:t>
      </w:r>
      <w:r w:rsidRPr="00EF7FC0">
        <w:rPr>
          <w:rFonts w:ascii="Times New Roman" w:eastAsia="DengXian" w:hAnsi="Times New Roman" w:cs="Times New Roman" w:hint="eastAsia"/>
          <w:lang w:val="en-HK" w:eastAsia="zh-CN"/>
        </w:rPr>
        <w:t>功之后，许多其他加密货币亦随之而兴起。截至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11</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20</w:t>
      </w:r>
      <w:r w:rsidRPr="00EF7FC0">
        <w:rPr>
          <w:rFonts w:ascii="Times New Roman" w:eastAsia="DengXian" w:hAnsi="Times New Roman" w:cs="Times New Roman" w:hint="eastAsia"/>
          <w:lang w:val="en-HK" w:eastAsia="zh-CN"/>
        </w:rPr>
        <w:t>日，世界上有超过</w:t>
      </w:r>
      <w:r w:rsidRPr="00EF7FC0">
        <w:rPr>
          <w:rFonts w:ascii="Times New Roman" w:eastAsia="DengXian" w:hAnsi="Times New Roman" w:cs="Times New Roman"/>
          <w:lang w:val="en-HK" w:eastAsia="zh-CN"/>
        </w:rPr>
        <w:t>19,000</w:t>
      </w:r>
      <w:r w:rsidRPr="00EF7FC0">
        <w:rPr>
          <w:rFonts w:ascii="Times New Roman" w:eastAsia="DengXian" w:hAnsi="Times New Roman" w:cs="Times New Roman" w:hint="eastAsia"/>
          <w:lang w:val="en-HK" w:eastAsia="zh-CN"/>
        </w:rPr>
        <w:t>种加密货币。</w:t>
      </w:r>
      <w:r w:rsidR="0097484F" w:rsidRPr="00EF7FC0">
        <w:rPr>
          <w:rFonts w:ascii="Times New Roman" w:hAnsi="Times New Roman" w:cs="Times New Roman"/>
          <w:vertAlign w:val="superscript"/>
          <w:lang w:val="en-HK"/>
        </w:rPr>
        <w:footnoteReference w:id="8"/>
      </w:r>
      <w:r w:rsidRPr="00EF7FC0">
        <w:rPr>
          <w:rFonts w:ascii="Times New Roman" w:eastAsia="DengXian" w:hAnsi="Times New Roman" w:cs="Times New Roman" w:hint="eastAsia"/>
          <w:lang w:val="en-HK" w:eastAsia="zh-CN"/>
        </w:rPr>
        <w:t>尽管如此，比特币仍然是这个领域的领导者。比特币的总市值（资产的总美元市值，即数量乘以市价</w:t>
      </w:r>
      <w:r w:rsidR="00B325C2" w:rsidRPr="00EF7FC0">
        <w:rPr>
          <w:rFonts w:ascii="Times New Roman" w:hAnsi="Times New Roman" w:cs="Times New Roman"/>
          <w:vertAlign w:val="superscript"/>
          <w:lang w:val="en-HK"/>
        </w:rPr>
        <w:footnoteReference w:id="9"/>
      </w:r>
      <w:r w:rsidRPr="00EF7FC0">
        <w:rPr>
          <w:rFonts w:ascii="Times New Roman" w:eastAsia="DengXian" w:hAnsi="Times New Roman" w:cs="Times New Roman" w:hint="eastAsia"/>
          <w:lang w:val="en-HK" w:eastAsia="zh-CN"/>
        </w:rPr>
        <w:t>）超过</w:t>
      </w:r>
      <w:r w:rsidRPr="00EF7FC0">
        <w:rPr>
          <w:rFonts w:ascii="Times New Roman" w:eastAsia="DengXian" w:hAnsi="Times New Roman" w:cs="Times New Roman"/>
          <w:lang w:val="en-HK" w:eastAsia="zh-CN"/>
        </w:rPr>
        <w:t>3180</w:t>
      </w:r>
      <w:r w:rsidRPr="00EF7FC0">
        <w:rPr>
          <w:rFonts w:ascii="Times New Roman" w:eastAsia="DengXian" w:hAnsi="Times New Roman" w:cs="Times New Roman" w:hint="eastAsia"/>
          <w:lang w:val="en-HK" w:eastAsia="zh-CN"/>
        </w:rPr>
        <w:t>亿美元，占所有加密货币总市值的</w:t>
      </w:r>
      <w:r w:rsidRPr="00EF7FC0">
        <w:rPr>
          <w:rFonts w:ascii="Times New Roman" w:eastAsia="DengXian" w:hAnsi="Times New Roman" w:cs="Times New Roman"/>
          <w:lang w:val="en-HK" w:eastAsia="zh-CN"/>
        </w:rPr>
        <w:t>38</w:t>
      </w:r>
      <w:r w:rsidRPr="00EF7FC0">
        <w:rPr>
          <w:rFonts w:ascii="Times New Roman" w:eastAsia="DengXian" w:hAnsi="Times New Roman" w:cs="Times New Roman" w:hint="eastAsia"/>
          <w:lang w:val="en-HK" w:eastAsia="zh-CN"/>
        </w:rPr>
        <w:t>％以上。</w:t>
      </w:r>
      <w:r w:rsidR="00F077C4" w:rsidRPr="00EF7FC0">
        <w:rPr>
          <w:rFonts w:ascii="Times New Roman" w:hAnsi="Times New Roman" w:cs="Times New Roman"/>
          <w:lang w:val="en-HK"/>
        </w:rPr>
        <w:t xml:space="preserve"> </w:t>
      </w:r>
    </w:p>
    <w:p w14:paraId="642818AD" w14:textId="0E4ADBE9" w:rsidR="00ED3AF0" w:rsidRPr="00EF7FC0" w:rsidRDefault="00ED3AF0">
      <w:pPr>
        <w:widowControl/>
        <w:rPr>
          <w:rFonts w:ascii="Times New Roman" w:hAnsi="Times New Roman" w:cs="Times New Roman"/>
          <w:lang w:val="en-HK"/>
        </w:rPr>
      </w:pPr>
      <w:r w:rsidRPr="00EF7FC0">
        <w:rPr>
          <w:rFonts w:ascii="Times New Roman" w:hAnsi="Times New Roman" w:cs="Times New Roman"/>
          <w:lang w:val="en-HK"/>
        </w:rPr>
        <w:br w:type="page"/>
      </w:r>
    </w:p>
    <w:p w14:paraId="0DE90141" w14:textId="5D915C88" w:rsidR="00FF3DC6" w:rsidRPr="00EF7FC0" w:rsidRDefault="00EF7FC0" w:rsidP="00F93A37">
      <w:pPr>
        <w:spacing w:line="360" w:lineRule="auto"/>
        <w:jc w:val="both"/>
        <w:rPr>
          <w:rFonts w:ascii="Times New Roman" w:eastAsia="DengXian" w:hAnsi="Times New Roman" w:cs="Times New Roman"/>
          <w:lang w:eastAsia="zh-CN"/>
        </w:rPr>
      </w:pPr>
      <w:r w:rsidRPr="00EF7FC0">
        <w:rPr>
          <w:rFonts w:ascii="Times New Roman" w:eastAsia="DengXian" w:hAnsi="Times New Roman" w:cs="Times New Roman" w:hint="eastAsia"/>
          <w:lang w:eastAsia="zh-CN"/>
        </w:rPr>
        <w:lastRenderedPageBreak/>
        <w:t>图</w:t>
      </w:r>
      <w:r w:rsidRPr="00EF7FC0">
        <w:rPr>
          <w:rFonts w:ascii="Times New Roman" w:eastAsia="DengXian" w:hAnsi="Times New Roman" w:cs="Times New Roman"/>
          <w:lang w:eastAsia="zh-CN"/>
        </w:rPr>
        <w:t>1</w:t>
      </w:r>
      <w:r w:rsidRPr="00EF7FC0">
        <w:rPr>
          <w:rFonts w:ascii="Times New Roman" w:eastAsia="DengXian" w:hAnsi="Times New Roman" w:cs="Times New Roman" w:hint="eastAsia"/>
          <w:lang w:eastAsia="zh-CN"/>
        </w:rPr>
        <w:t>：有关比特币的一些数据</w:t>
      </w:r>
    </w:p>
    <w:p w14:paraId="5E0EE8DB" w14:textId="65E9200C" w:rsidR="00813C36" w:rsidRPr="00EF7FC0" w:rsidRDefault="00813C36" w:rsidP="00F93A37">
      <w:pPr>
        <w:spacing w:line="360" w:lineRule="auto"/>
        <w:jc w:val="both"/>
        <w:rPr>
          <w:rFonts w:ascii="Times New Roman" w:eastAsia="DengXian" w:hAnsi="Times New Roman" w:cs="Times New Roman"/>
          <w:lang w:eastAsia="zh-CN"/>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74624" behindDoc="0" locked="0" layoutInCell="1" allowOverlap="1" wp14:anchorId="3B7F5DBA" wp14:editId="1BE097EC">
                <wp:simplePos x="0" y="0"/>
                <wp:positionH relativeFrom="column">
                  <wp:posOffset>3027183</wp:posOffset>
                </wp:positionH>
                <wp:positionV relativeFrom="paragraph">
                  <wp:posOffset>86028</wp:posOffset>
                </wp:positionV>
                <wp:extent cx="644056" cy="140462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56" cy="1404620"/>
                        </a:xfrm>
                        <a:prstGeom prst="rect">
                          <a:avLst/>
                        </a:prstGeom>
                        <a:noFill/>
                        <a:ln w="9525">
                          <a:noFill/>
                          <a:miter lim="800000"/>
                          <a:headEnd/>
                          <a:tailEnd/>
                        </a:ln>
                      </wps:spPr>
                      <wps:txbx>
                        <w:txbxContent>
                          <w:p w14:paraId="66404968" w14:textId="77B14601" w:rsidR="00813C36" w:rsidRPr="00813C36" w:rsidRDefault="00EF7FC0" w:rsidP="00813C36">
                            <w:pPr>
                              <w:rPr>
                                <w:b/>
                                <w:sz w:val="22"/>
                                <w14:textOutline w14:w="9525" w14:cap="rnd" w14:cmpd="sng" w14:algn="ctr">
                                  <w14:noFill/>
                                  <w14:prstDash w14:val="solid"/>
                                  <w14:bevel/>
                                </w14:textOutline>
                              </w:rPr>
                            </w:pPr>
                            <w:r w:rsidRPr="00813C36">
                              <w:rPr>
                                <w:rFonts w:eastAsia="DengXian" w:hint="eastAsia"/>
                                <w:b/>
                                <w:sz w:val="22"/>
                                <w:lang w:eastAsia="zh-CN"/>
                                <w14:textOutline w14:w="9525" w14:cap="rnd" w14:cmpd="sng" w14:algn="ctr">
                                  <w14:noFill/>
                                  <w14:prstDash w14:val="solid"/>
                                  <w14:bevel/>
                                </w14:textOutline>
                              </w:rPr>
                              <w:t>总市值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F5DBA" id="Text Box 21" o:spid="_x0000_s1031" type="#_x0000_t202" style="position:absolute;left:0;text-align:left;margin-left:238.35pt;margin-top:6.75pt;width:50.7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" filled="f" stroked="f">
                <v:textbox style="mso-fit-shape-to-text:t">
                  <w:txbxContent>
                    <w:p w14:paraId="66404968" w14:textId="77B14601" w:rsidR="00813C36" w:rsidRPr="00813C36" w:rsidRDefault="00EF7FC0" w:rsidP="00813C36">
                      <w:pPr>
                        <w:rPr>
                          <w:b/>
                          <w:sz w:val="22"/>
                          <w14:textOutline w14:w="9525" w14:cap="rnd" w14:cmpd="sng" w14:algn="ctr">
                            <w14:noFill/>
                            <w14:prstDash w14:val="solid"/>
                            <w14:bevel/>
                          </w14:textOutline>
                        </w:rPr>
                      </w:pPr>
                      <w:r w:rsidRPr="00813C36">
                        <w:rPr>
                          <w:rFonts w:eastAsia="DengXian" w:hint="eastAsia"/>
                          <w:b/>
                          <w:sz w:val="22"/>
                          <w:lang w:eastAsia="zh-CN"/>
                          <w14:textOutline w14:w="9525" w14:cap="rnd" w14:cmpd="sng" w14:algn="ctr">
                            <w14:noFill/>
                            <w14:prstDash w14:val="solid"/>
                            <w14:bevel/>
                          </w14:textOutline>
                        </w:rPr>
                        <w:t>总市值</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72576" behindDoc="0" locked="0" layoutInCell="1" allowOverlap="1" wp14:anchorId="683A6451" wp14:editId="364745C9">
                <wp:simplePos x="0" y="0"/>
                <wp:positionH relativeFrom="column">
                  <wp:posOffset>751205</wp:posOffset>
                </wp:positionH>
                <wp:positionV relativeFrom="paragraph">
                  <wp:posOffset>100026</wp:posOffset>
                </wp:positionV>
                <wp:extent cx="1097280" cy="1404620"/>
                <wp:effectExtent l="0" t="0"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noFill/>
                          <a:miter lim="800000"/>
                          <a:headEnd/>
                          <a:tailEnd/>
                        </a:ln>
                      </wps:spPr>
                      <wps:txbx>
                        <w:txbxContent>
                          <w:p w14:paraId="1AC09CA0" w14:textId="77F54A36" w:rsidR="00813C36" w:rsidRPr="00813C36" w:rsidRDefault="00EF7FC0" w:rsidP="00813C36">
                            <w:pPr>
                              <w:rPr>
                                <w:b/>
                                <w:sz w:val="22"/>
                                <w14:textOutline w14:w="9525" w14:cap="rnd" w14:cmpd="sng" w14:algn="ctr">
                                  <w14:noFill/>
                                  <w14:prstDash w14:val="solid"/>
                                  <w14:bevel/>
                                </w14:textOutline>
                              </w:rPr>
                            </w:pPr>
                            <w:r w:rsidRPr="00813C36">
                              <w:rPr>
                                <w:rFonts w:eastAsia="DengXian" w:hint="eastAsia"/>
                                <w:b/>
                                <w:sz w:val="22"/>
                                <w:lang w:eastAsia="zh-CN"/>
                                <w14:textOutline w14:w="9525" w14:cap="rnd" w14:cmpd="sng" w14:algn="ctr">
                                  <w14:noFill/>
                                  <w14:prstDash w14:val="solid"/>
                                  <w14:bevel/>
                                </w14:textOutline>
                              </w:rPr>
                              <w:t>总市值占有率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A6451" id="_x0000_s1032" type="#_x0000_t202" style="position:absolute;left:0;text-align:left;margin-left:59.15pt;margin-top:7.9pt;width:86.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" filled="f" stroked="f">
                <v:textbox style="mso-fit-shape-to-text:t">
                  <w:txbxContent>
                    <w:p w14:paraId="1AC09CA0" w14:textId="77F54A36" w:rsidR="00813C36" w:rsidRPr="00813C36" w:rsidRDefault="00EF7FC0" w:rsidP="00813C36">
                      <w:pPr>
                        <w:rPr>
                          <w:b/>
                          <w:sz w:val="22"/>
                          <w14:textOutline w14:w="9525" w14:cap="rnd" w14:cmpd="sng" w14:algn="ctr">
                            <w14:noFill/>
                            <w14:prstDash w14:val="solid"/>
                            <w14:bevel/>
                          </w14:textOutline>
                        </w:rPr>
                      </w:pPr>
                      <w:r w:rsidRPr="00813C36">
                        <w:rPr>
                          <w:rFonts w:eastAsia="DengXian" w:hint="eastAsia"/>
                          <w:b/>
                          <w:sz w:val="22"/>
                          <w:lang w:eastAsia="zh-CN"/>
                          <w14:textOutline w14:w="9525" w14:cap="rnd" w14:cmpd="sng" w14:algn="ctr">
                            <w14:noFill/>
                            <w14:prstDash w14:val="solid"/>
                            <w14:bevel/>
                          </w14:textOutline>
                        </w:rPr>
                        <w:t>总市值占有率</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70528" behindDoc="0" locked="0" layoutInCell="1" allowOverlap="1" wp14:anchorId="6EDFA142" wp14:editId="7E46DEF5">
                <wp:simplePos x="0" y="0"/>
                <wp:positionH relativeFrom="column">
                  <wp:posOffset>933339</wp:posOffset>
                </wp:positionH>
                <wp:positionV relativeFrom="paragraph">
                  <wp:posOffset>300825</wp:posOffset>
                </wp:positionV>
                <wp:extent cx="733425" cy="1404620"/>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14:paraId="5974A02F" w14:textId="108CDE35" w:rsidR="00813C36" w:rsidRPr="00D60217" w:rsidRDefault="00EF7FC0" w:rsidP="00314896">
                            <w:pPr>
                              <w:jc w:val="center"/>
                              <w:rPr>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8E1F92">
                              <w:rPr>
                                <w:rFonts w:eastAsia="DengXian"/>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DFA142" id="_x0000_s1033" type="#_x0000_t202" style="position:absolute;left:0;text-align:left;margin-left:73.5pt;margin-top:23.7pt;width:57.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" filled="f" stroked="f">
                <v:textbox style="mso-fit-shape-to-text:t">
                  <w:txbxContent>
                    <w:p w14:paraId="5974A02F" w14:textId="108CDE35" w:rsidR="00813C36" w:rsidRPr="00D60217" w:rsidRDefault="00EF7FC0" w:rsidP="00314896">
                      <w:pPr>
                        <w:jc w:val="center"/>
                        <w:rPr>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8E1F92">
                        <w:rPr>
                          <w:rFonts w:eastAsia="DengXian"/>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38%</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64384" behindDoc="0" locked="0" layoutInCell="1" allowOverlap="1" wp14:anchorId="29D90F36" wp14:editId="20A97640">
                <wp:simplePos x="0" y="0"/>
                <wp:positionH relativeFrom="column">
                  <wp:posOffset>2638950</wp:posOffset>
                </wp:positionH>
                <wp:positionV relativeFrom="paragraph">
                  <wp:posOffset>325037</wp:posOffset>
                </wp:positionV>
                <wp:extent cx="1294960" cy="31784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960" cy="317840"/>
                        </a:xfrm>
                        <a:prstGeom prst="rect">
                          <a:avLst/>
                        </a:prstGeom>
                        <a:noFill/>
                        <a:ln w="9525">
                          <a:noFill/>
                          <a:miter lim="800000"/>
                          <a:headEnd/>
                          <a:tailEnd/>
                        </a:ln>
                      </wps:spPr>
                      <wps:txbx>
                        <w:txbxContent>
                          <w:p w14:paraId="3D5373EA" w14:textId="6D3EF780" w:rsidR="009B146D" w:rsidRPr="005E6366" w:rsidRDefault="00EF7FC0" w:rsidP="009122A2">
                            <w:pPr>
                              <w:spacing w:line="0" w:lineRule="atLeast"/>
                              <w:jc w:val="center"/>
                              <w:rPr>
                                <w:rFonts w:cstheme="minorHAnsi"/>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8E1F92">
                              <w:rPr>
                                <w:rFonts w:eastAsia="DengXian"/>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 xml:space="preserve">$ 3180 </w:t>
                            </w:r>
                            <w:r w:rsidRPr="008E1F92">
                              <w:rPr>
                                <w:rFonts w:eastAsia="DengXian" w:cstheme="minorHAnsi" w:hint="eastAsia"/>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90F36" id="Text Box 19" o:spid="_x0000_s1034" type="#_x0000_t202" style="position:absolute;left:0;text-align:left;margin-left:207.8pt;margin-top:25.6pt;width:101.95pt;height:25.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" filled="f" stroked="f">
                <v:textbox>
                  <w:txbxContent>
                    <w:p w14:paraId="3D5373EA" w14:textId="6D3EF780" w:rsidR="009B146D" w:rsidRPr="005E6366" w:rsidRDefault="00EF7FC0" w:rsidP="009122A2">
                      <w:pPr>
                        <w:spacing w:line="0" w:lineRule="atLeast"/>
                        <w:jc w:val="center"/>
                        <w:rPr>
                          <w:rFonts w:cstheme="minorHAnsi"/>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8E1F92">
                        <w:rPr>
                          <w:rFonts w:eastAsia="DengXian"/>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 xml:space="preserve">$ 3180 </w:t>
                      </w:r>
                      <w:r w:rsidRPr="008E1F92">
                        <w:rPr>
                          <w:rFonts w:eastAsia="DengXian" w:cstheme="minorHAnsi" w:hint="eastAsia"/>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亿</w:t>
                      </w:r>
                    </w:p>
                  </w:txbxContent>
                </v:textbox>
              </v:shape>
            </w:pict>
          </mc:Fallback>
        </mc:AlternateContent>
      </w:r>
      <w:r w:rsidRPr="00EF7FC0">
        <w:rPr>
          <w:rFonts w:ascii="Times New Roman" w:eastAsia="DengXian" w:hAnsi="Times New Roman" w:cs="Times New Roman"/>
          <w:noProof/>
          <w:lang w:eastAsia="zh-CN"/>
        </w:rPr>
        <w:drawing>
          <wp:inline distT="0" distB="0" distL="0" distR="0" wp14:anchorId="7A5AB0ED" wp14:editId="5A156F98">
            <wp:extent cx="4105910" cy="594089"/>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8717" cy="600283"/>
                    </a:xfrm>
                    <a:prstGeom prst="rect">
                      <a:avLst/>
                    </a:prstGeom>
                    <a:noFill/>
                    <a:ln>
                      <a:noFill/>
                    </a:ln>
                  </pic:spPr>
                </pic:pic>
              </a:graphicData>
            </a:graphic>
          </wp:inline>
        </w:drawing>
      </w:r>
    </w:p>
    <w:p w14:paraId="080EC605" w14:textId="33E454BC" w:rsidR="00F46A24" w:rsidRPr="00EF7FC0" w:rsidRDefault="00F46A24" w:rsidP="00F93A37">
      <w:pPr>
        <w:spacing w:line="360" w:lineRule="auto"/>
        <w:jc w:val="both"/>
        <w:rPr>
          <w:rFonts w:ascii="Times New Roman" w:hAnsi="Times New Roman" w:cs="Times New Roman"/>
          <w:color w:val="C00000"/>
        </w:rPr>
      </w:pPr>
    </w:p>
    <w:p w14:paraId="41BE73F6" w14:textId="469894DE" w:rsidR="00FF3DC6"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w:t>
      </w:r>
      <w:proofErr w:type="spellStart"/>
      <w:r w:rsidRPr="00EF7FC0">
        <w:rPr>
          <w:rFonts w:ascii="Times New Roman" w:eastAsia="DengXian" w:hAnsi="Times New Roman" w:cs="Times New Roman"/>
          <w:lang w:val="en-HK" w:eastAsia="zh-CN"/>
        </w:rPr>
        <w:t>CoinMarketCap</w:t>
      </w:r>
      <w:proofErr w:type="spellEnd"/>
      <w:r w:rsidRPr="00EF7FC0">
        <w:rPr>
          <w:rFonts w:ascii="Times New Roman" w:eastAsia="DengXian" w:hAnsi="Times New Roman" w:cs="Times New Roman"/>
          <w:lang w:eastAsia="zh-CN"/>
        </w:rPr>
        <w:t>, 2022</w:t>
      </w:r>
      <w:r w:rsidRPr="00EF7FC0">
        <w:rPr>
          <w:rFonts w:ascii="Times New Roman" w:eastAsia="DengXian" w:hAnsi="Times New Roman" w:cs="Times New Roman" w:hint="eastAsia"/>
          <w:lang w:eastAsia="zh-CN"/>
        </w:rPr>
        <w:t>年</w:t>
      </w:r>
      <w:r w:rsidRPr="00EF7FC0">
        <w:rPr>
          <w:rFonts w:ascii="Times New Roman" w:eastAsia="DengXian" w:hAnsi="Times New Roman" w:cs="Times New Roman"/>
          <w:lang w:eastAsia="zh-CN"/>
        </w:rPr>
        <w:t>11</w:t>
      </w:r>
      <w:r w:rsidRPr="00EF7FC0">
        <w:rPr>
          <w:rFonts w:ascii="Times New Roman" w:eastAsia="DengXian" w:hAnsi="Times New Roman" w:cs="Times New Roman" w:hint="eastAsia"/>
          <w:lang w:eastAsia="zh-CN"/>
        </w:rPr>
        <w:t>月</w:t>
      </w:r>
      <w:r w:rsidRPr="00EF7FC0">
        <w:rPr>
          <w:rFonts w:ascii="Times New Roman" w:eastAsia="DengXian" w:hAnsi="Times New Roman" w:cs="Times New Roman"/>
          <w:lang w:eastAsia="zh-CN"/>
        </w:rPr>
        <w:t>20</w:t>
      </w:r>
      <w:r w:rsidRPr="00EF7FC0">
        <w:rPr>
          <w:rFonts w:ascii="Times New Roman" w:eastAsia="DengXian" w:hAnsi="Times New Roman" w:cs="Times New Roman" w:hint="eastAsia"/>
          <w:lang w:eastAsia="zh-CN"/>
        </w:rPr>
        <w:t>日</w:t>
      </w:r>
    </w:p>
    <w:p w14:paraId="76F96659" w14:textId="77777777" w:rsidR="003F2D02" w:rsidRPr="00EF7FC0" w:rsidRDefault="003F2D02" w:rsidP="00F93A37">
      <w:pPr>
        <w:spacing w:line="360" w:lineRule="auto"/>
        <w:jc w:val="both"/>
        <w:rPr>
          <w:rFonts w:ascii="Times New Roman" w:hAnsi="Times New Roman" w:cs="Times New Roman"/>
        </w:rPr>
      </w:pPr>
    </w:p>
    <w:p w14:paraId="4D6ED844" w14:textId="20909D26" w:rsidR="003F2D02" w:rsidRPr="00EF7FC0" w:rsidRDefault="00EF7FC0" w:rsidP="00F93A37">
      <w:pPr>
        <w:spacing w:line="360" w:lineRule="auto"/>
        <w:jc w:val="both"/>
        <w:rPr>
          <w:rFonts w:ascii="Times New Roman" w:hAnsi="Times New Roman" w:cs="Times New Roman"/>
        </w:rPr>
      </w:pPr>
      <w:r w:rsidRPr="00EF7FC0">
        <w:rPr>
          <w:rFonts w:ascii="Times New Roman" w:eastAsia="DengXian" w:hAnsi="Times New Roman" w:cs="Times New Roman" w:hint="eastAsia"/>
          <w:lang w:val="en-HK" w:eastAsia="zh-CN"/>
        </w:rPr>
        <w:t>图</w:t>
      </w:r>
      <w:r w:rsidRPr="00EF7FC0">
        <w:rPr>
          <w:rFonts w:ascii="Times New Roman" w:eastAsia="DengXian" w:hAnsi="Times New Roman" w:cs="Times New Roman"/>
          <w:lang w:val="en-HK" w:eastAsia="zh-CN"/>
        </w:rPr>
        <w:t>2</w:t>
      </w:r>
      <w:r w:rsidRPr="00EF7FC0">
        <w:rPr>
          <w:rFonts w:ascii="Times New Roman" w:eastAsia="DengXian" w:hAnsi="Times New Roman" w:cs="Times New Roman" w:hint="eastAsia"/>
          <w:lang w:val="en-HK" w:eastAsia="zh-CN"/>
        </w:rPr>
        <w:t>：截至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11</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20</w:t>
      </w:r>
      <w:r w:rsidRPr="00EF7FC0">
        <w:rPr>
          <w:rFonts w:ascii="Times New Roman" w:eastAsia="DengXian" w:hAnsi="Times New Roman" w:cs="Times New Roman" w:hint="eastAsia"/>
          <w:lang w:val="en-HK" w:eastAsia="zh-CN"/>
        </w:rPr>
        <w:t>日，比特币占加密货币市场总市值的百分比</w:t>
      </w:r>
    </w:p>
    <w:p w14:paraId="540A0704" w14:textId="38F9C916" w:rsidR="00FF3DC6" w:rsidRPr="00EF7FC0" w:rsidRDefault="00A35806" w:rsidP="00FF604D">
      <w:pPr>
        <w:spacing w:line="360" w:lineRule="auto"/>
        <w:jc w:val="center"/>
        <w:rPr>
          <w:rFonts w:ascii="Times New Roman" w:hAnsi="Times New Roman" w:cs="Times New Roman"/>
          <w:color w:val="C00000"/>
        </w:rPr>
      </w:pPr>
      <w:r w:rsidRPr="00EF7FC0">
        <w:rPr>
          <w:rFonts w:ascii="Times New Roman" w:hAnsi="Times New Roman" w:cs="Times New Roman"/>
          <w:noProof/>
        </w:rPr>
        <w:drawing>
          <wp:inline distT="0" distB="0" distL="0" distR="0" wp14:anchorId="3E3319DD" wp14:editId="62DCB009">
            <wp:extent cx="4191000" cy="3586163"/>
            <wp:effectExtent l="0" t="0" r="0" b="0"/>
            <wp:docPr id="23" name="圖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364102" w14:textId="77777777" w:rsidR="00FF604D" w:rsidRPr="00EF7FC0" w:rsidRDefault="00FF604D" w:rsidP="00F93A37">
      <w:pPr>
        <w:spacing w:line="360" w:lineRule="auto"/>
        <w:jc w:val="both"/>
        <w:rPr>
          <w:rFonts w:ascii="Times New Roman" w:hAnsi="Times New Roman" w:cs="Times New Roman"/>
          <w:lang w:val="en-HK"/>
        </w:rPr>
      </w:pPr>
    </w:p>
    <w:p w14:paraId="20A4A1FC" w14:textId="28563DE0" w:rsidR="00FF3DC6"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lang w:val="en-HK" w:eastAsia="zh-CN"/>
        </w:rPr>
        <w:t xml:space="preserve">: </w:t>
      </w:r>
      <w:proofErr w:type="spellStart"/>
      <w:r w:rsidRPr="00EF7FC0">
        <w:rPr>
          <w:rFonts w:ascii="Times New Roman" w:eastAsia="DengXian" w:hAnsi="Times New Roman" w:cs="Times New Roman"/>
          <w:lang w:val="en-HK" w:eastAsia="zh-CN"/>
        </w:rPr>
        <w:t>CoinMarketCap</w:t>
      </w:r>
      <w:proofErr w:type="spellEnd"/>
    </w:p>
    <w:p w14:paraId="3216FE57" w14:textId="5846A1D7" w:rsidR="005A56C5" w:rsidRPr="00EF7FC0" w:rsidRDefault="005A56C5" w:rsidP="00F93A37">
      <w:pPr>
        <w:spacing w:line="360" w:lineRule="auto"/>
        <w:jc w:val="both"/>
        <w:rPr>
          <w:rFonts w:ascii="Times New Roman" w:hAnsi="Times New Roman" w:cs="Times New Roman"/>
          <w:color w:val="C00000"/>
        </w:rPr>
      </w:pPr>
    </w:p>
    <w:p w14:paraId="30E1E83B" w14:textId="106E6148" w:rsidR="00AB3476" w:rsidRPr="00EF7FC0" w:rsidRDefault="00AB3476" w:rsidP="00F93A37">
      <w:pPr>
        <w:spacing w:line="360" w:lineRule="auto"/>
        <w:jc w:val="both"/>
        <w:rPr>
          <w:rFonts w:ascii="Times New Roman" w:hAnsi="Times New Roman" w:cs="Times New Roman"/>
          <w:color w:val="C00000"/>
        </w:rPr>
      </w:pPr>
    </w:p>
    <w:p w14:paraId="62D08CA2" w14:textId="5E0D6D5A" w:rsidR="00AB3476" w:rsidRPr="00EF7FC0" w:rsidRDefault="00AB3476" w:rsidP="00F93A37">
      <w:pPr>
        <w:spacing w:line="360" w:lineRule="auto"/>
        <w:jc w:val="both"/>
        <w:rPr>
          <w:rFonts w:ascii="Times New Roman" w:hAnsi="Times New Roman" w:cs="Times New Roman"/>
          <w:color w:val="C00000"/>
        </w:rPr>
      </w:pPr>
    </w:p>
    <w:p w14:paraId="4428F77A" w14:textId="2211912A" w:rsidR="00AB3476" w:rsidRPr="00EF7FC0" w:rsidRDefault="00AB3476" w:rsidP="00F93A37">
      <w:pPr>
        <w:spacing w:line="360" w:lineRule="auto"/>
        <w:jc w:val="both"/>
        <w:rPr>
          <w:rFonts w:ascii="Times New Roman" w:hAnsi="Times New Roman" w:cs="Times New Roman"/>
          <w:color w:val="C00000"/>
        </w:rPr>
      </w:pPr>
    </w:p>
    <w:p w14:paraId="16FACA62" w14:textId="77777777" w:rsidR="00B10C36" w:rsidRPr="00EF7FC0" w:rsidRDefault="00B10C36" w:rsidP="00F93A37">
      <w:pPr>
        <w:spacing w:line="360" w:lineRule="auto"/>
        <w:jc w:val="both"/>
        <w:rPr>
          <w:rFonts w:ascii="Times New Roman" w:hAnsi="Times New Roman" w:cs="Times New Roman"/>
          <w:color w:val="C00000"/>
        </w:rPr>
      </w:pPr>
    </w:p>
    <w:p w14:paraId="2E829D33" w14:textId="0B497F7A" w:rsidR="00AB3476" w:rsidRPr="00EF7FC0" w:rsidRDefault="00AB3476" w:rsidP="00F93A37">
      <w:pPr>
        <w:spacing w:line="360" w:lineRule="auto"/>
        <w:jc w:val="both"/>
        <w:rPr>
          <w:rFonts w:ascii="Times New Roman" w:hAnsi="Times New Roman" w:cs="Times New Roman"/>
          <w:color w:val="C00000"/>
        </w:rPr>
      </w:pPr>
    </w:p>
    <w:p w14:paraId="019F0A8D" w14:textId="5F585639" w:rsidR="00363453" w:rsidRPr="00EF7FC0" w:rsidRDefault="00EF7FC0" w:rsidP="00363453">
      <w:pPr>
        <w:spacing w:line="360" w:lineRule="auto"/>
        <w:jc w:val="both"/>
        <w:rPr>
          <w:rFonts w:ascii="Times New Roman" w:hAnsi="Times New Roman" w:cs="Times New Roman"/>
          <w:color w:val="000000" w:themeColor="text1"/>
          <w:lang w:eastAsia="zh-HK"/>
        </w:rPr>
      </w:pPr>
      <w:r w:rsidRPr="00EF7FC0">
        <w:rPr>
          <w:rFonts w:ascii="Times New Roman" w:eastAsia="DengXian" w:hAnsi="Times New Roman" w:cs="Times New Roman" w:hint="eastAsia"/>
          <w:color w:val="000000" w:themeColor="text1"/>
          <w:lang w:val="en-HK" w:eastAsia="zh-CN"/>
        </w:rPr>
        <w:lastRenderedPageBreak/>
        <w:t>图</w:t>
      </w:r>
      <w:r w:rsidRPr="00EF7FC0">
        <w:rPr>
          <w:rFonts w:ascii="Times New Roman" w:eastAsia="DengXian" w:hAnsi="Times New Roman" w:cs="Times New Roman"/>
          <w:color w:val="000000" w:themeColor="text1"/>
          <w:lang w:val="en-HK" w:eastAsia="zh-CN"/>
        </w:rPr>
        <w:t>3</w:t>
      </w:r>
      <w:r w:rsidRPr="00EF7FC0">
        <w:rPr>
          <w:rFonts w:ascii="Times New Roman" w:eastAsia="DengXian" w:hAnsi="Times New Roman" w:cs="Times New Roman" w:hint="eastAsia"/>
          <w:color w:val="000000" w:themeColor="text1"/>
          <w:lang w:val="en-HK" w:eastAsia="zh-CN"/>
        </w:rPr>
        <w:t>：比特币每日交易量</w:t>
      </w:r>
      <w:r w:rsidRPr="00EF7FC0">
        <w:rPr>
          <w:rFonts w:ascii="Times New Roman" w:eastAsia="DengXian" w:hAnsi="Times New Roman" w:cs="Times New Roman"/>
          <w:color w:val="000000" w:themeColor="text1"/>
          <w:lang w:val="en-HK" w:eastAsia="zh-CN"/>
        </w:rPr>
        <w:t xml:space="preserve"> – 2009</w:t>
      </w:r>
      <w:r w:rsidRPr="00EF7FC0">
        <w:rPr>
          <w:rFonts w:ascii="Times New Roman" w:eastAsia="DengXian" w:hAnsi="Times New Roman" w:cs="Times New Roman" w:hint="eastAsia"/>
          <w:color w:val="000000" w:themeColor="text1"/>
          <w:lang w:val="en-HK" w:eastAsia="zh-CN"/>
        </w:rPr>
        <w:t>年</w:t>
      </w:r>
      <w:r w:rsidRPr="00EF7FC0">
        <w:rPr>
          <w:rFonts w:ascii="Times New Roman" w:eastAsia="DengXian" w:hAnsi="Times New Roman" w:cs="Times New Roman"/>
          <w:color w:val="000000" w:themeColor="text1"/>
          <w:lang w:val="en-HK" w:eastAsia="zh-CN"/>
        </w:rPr>
        <w:t>1</w:t>
      </w:r>
      <w:r w:rsidRPr="00EF7FC0">
        <w:rPr>
          <w:rFonts w:ascii="Times New Roman" w:eastAsia="DengXian" w:hAnsi="Times New Roman" w:cs="Times New Roman" w:hint="eastAsia"/>
          <w:color w:val="000000" w:themeColor="text1"/>
          <w:lang w:val="en-HK" w:eastAsia="zh-CN"/>
        </w:rPr>
        <w:t>月</w:t>
      </w:r>
      <w:r w:rsidRPr="00EF7FC0">
        <w:rPr>
          <w:rFonts w:ascii="Times New Roman" w:eastAsia="DengXian" w:hAnsi="Times New Roman" w:cs="Times New Roman" w:hint="eastAsia"/>
          <w:color w:val="000000" w:themeColor="text1"/>
          <w:lang w:eastAsia="zh-CN"/>
        </w:rPr>
        <w:t>至</w:t>
      </w:r>
      <w:r w:rsidRPr="00EF7FC0">
        <w:rPr>
          <w:rFonts w:ascii="Times New Roman" w:eastAsia="DengXian" w:hAnsi="Times New Roman" w:cs="Times New Roman"/>
          <w:color w:val="000000" w:themeColor="text1"/>
          <w:lang w:val="en-HK" w:eastAsia="zh-CN"/>
        </w:rPr>
        <w:t>2022</w:t>
      </w:r>
      <w:r w:rsidRPr="00EF7FC0">
        <w:rPr>
          <w:rFonts w:ascii="Times New Roman" w:eastAsia="DengXian" w:hAnsi="Times New Roman" w:cs="Times New Roman" w:hint="eastAsia"/>
          <w:color w:val="000000" w:themeColor="text1"/>
          <w:lang w:val="en-HK" w:eastAsia="zh-CN"/>
        </w:rPr>
        <w:t>年</w:t>
      </w:r>
      <w:r w:rsidRPr="00EF7FC0">
        <w:rPr>
          <w:rFonts w:ascii="Times New Roman" w:eastAsia="DengXian" w:hAnsi="Times New Roman" w:cs="Times New Roman"/>
          <w:color w:val="000000" w:themeColor="text1"/>
          <w:lang w:val="en-HK" w:eastAsia="zh-CN"/>
        </w:rPr>
        <w:t>11</w:t>
      </w:r>
      <w:r w:rsidRPr="00EF7FC0">
        <w:rPr>
          <w:rFonts w:ascii="Times New Roman" w:eastAsia="DengXian" w:hAnsi="Times New Roman" w:cs="Times New Roman" w:hint="eastAsia"/>
          <w:color w:val="000000" w:themeColor="text1"/>
          <w:lang w:val="en-HK" w:eastAsia="zh-CN"/>
        </w:rPr>
        <w:t>月</w:t>
      </w:r>
    </w:p>
    <w:p w14:paraId="1A70CE1A" w14:textId="77777777" w:rsidR="00A363E7" w:rsidRPr="00EF7FC0" w:rsidRDefault="00A363E7" w:rsidP="00A363E7">
      <w:pPr>
        <w:jc w:val="center"/>
        <w:rPr>
          <w:rFonts w:ascii="Times New Roman" w:hAnsi="Times New Roman" w:cs="Times New Roman"/>
          <w:b/>
        </w:rPr>
      </w:pPr>
    </w:p>
    <w:tbl>
      <w:tblPr>
        <w:tblStyle w:val="a9"/>
        <w:tblW w:w="925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59"/>
      </w:tblGrid>
      <w:tr w:rsidR="00A363E7" w:rsidRPr="00EF7FC0" w14:paraId="3EFA54B2" w14:textId="77777777" w:rsidTr="00B1179F">
        <w:trPr>
          <w:trHeight w:val="5699"/>
        </w:trPr>
        <w:tc>
          <w:tcPr>
            <w:tcW w:w="9259" w:type="dxa"/>
          </w:tcPr>
          <w:p w14:paraId="749F6BEC" w14:textId="60083EF5" w:rsidR="00A363E7" w:rsidRPr="00EF7FC0" w:rsidRDefault="00EF7FC0" w:rsidP="00B1179F">
            <w:pPr>
              <w:jc w:val="center"/>
              <w:rPr>
                <w:rFonts w:ascii="Times New Roman" w:hAnsi="Times New Roman" w:cs="Times New Roman"/>
                <w:b/>
              </w:rPr>
            </w:pPr>
            <w:r w:rsidRPr="00EF7FC0">
              <w:rPr>
                <w:rFonts w:ascii="Times New Roman" w:eastAsia="DengXian" w:hAnsi="Times New Roman" w:cs="Times New Roman" w:hint="eastAsia"/>
                <w:b/>
                <w:lang w:eastAsia="zh-CN"/>
              </w:rPr>
              <w:t>比特币每天交易数量</w:t>
            </w:r>
          </w:p>
          <w:p w14:paraId="22FC2A95" w14:textId="77777777" w:rsidR="00A363E7" w:rsidRPr="00EF7FC0" w:rsidRDefault="00A363E7" w:rsidP="00B1179F">
            <w:pPr>
              <w:jc w:val="center"/>
              <w:rPr>
                <w:rFonts w:ascii="Times New Roman" w:hAnsi="Times New Roman" w:cs="Times New Roman"/>
                <w:b/>
              </w:rPr>
            </w:pPr>
            <w:r w:rsidRPr="00EF7FC0">
              <w:rPr>
                <w:rFonts w:ascii="Times New Roman" w:hAnsi="Times New Roman" w:cs="Times New Roman"/>
                <w:noProof/>
              </w:rPr>
              <w:drawing>
                <wp:inline distT="0" distB="0" distL="0" distR="0" wp14:anchorId="4309FE64" wp14:editId="717121A2">
                  <wp:extent cx="5547019" cy="3428365"/>
                  <wp:effectExtent l="0" t="0" r="0" b="63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1373" cy="3443417"/>
                          </a:xfrm>
                          <a:prstGeom prst="rect">
                            <a:avLst/>
                          </a:prstGeom>
                        </pic:spPr>
                      </pic:pic>
                    </a:graphicData>
                  </a:graphic>
                </wp:inline>
              </w:drawing>
            </w:r>
          </w:p>
        </w:tc>
      </w:tr>
    </w:tbl>
    <w:p w14:paraId="248FFDD8" w14:textId="77777777" w:rsidR="00A363E7" w:rsidRPr="00EF7FC0" w:rsidRDefault="00A363E7" w:rsidP="00A363E7">
      <w:pPr>
        <w:rPr>
          <w:rFonts w:ascii="Times New Roman" w:hAnsi="Times New Roman" w:cs="Times New Roman"/>
        </w:rPr>
      </w:pPr>
    </w:p>
    <w:p w14:paraId="6D2ECF95" w14:textId="63DF3C95" w:rsidR="00FC2FE5" w:rsidRPr="00EF7FC0" w:rsidRDefault="00EF7FC0" w:rsidP="00F93A37">
      <w:pPr>
        <w:spacing w:line="360" w:lineRule="auto"/>
        <w:jc w:val="both"/>
        <w:rPr>
          <w:rFonts w:ascii="Times New Roman" w:hAnsi="Times New Roman" w:cs="Times New Roman"/>
          <w:color w:val="000000" w:themeColor="text1"/>
          <w:lang w:val="en-HK"/>
        </w:rPr>
      </w:pPr>
      <w:r w:rsidRPr="00EF7FC0">
        <w:rPr>
          <w:rFonts w:ascii="Times New Roman" w:eastAsia="DengXian" w:hAnsi="Times New Roman" w:cs="Times New Roman" w:hint="eastAsia"/>
          <w:color w:val="000000" w:themeColor="text1"/>
          <w:lang w:val="en-HK" w:eastAsia="zh-CN"/>
        </w:rPr>
        <w:t>资料来源</w:t>
      </w:r>
      <w:r w:rsidRPr="00EF7FC0">
        <w:rPr>
          <w:rFonts w:ascii="Times New Roman" w:eastAsia="DengXian" w:hAnsi="Times New Roman" w:cs="Times New Roman"/>
          <w:color w:val="000000" w:themeColor="text1"/>
          <w:lang w:val="en-HK" w:eastAsia="zh-CN"/>
        </w:rPr>
        <w:t>: blockchain.com</w:t>
      </w:r>
      <w:r w:rsidR="00FF3DC6" w:rsidRPr="00EF7FC0">
        <w:rPr>
          <w:rFonts w:ascii="Times New Roman" w:hAnsi="Times New Roman" w:cs="Times New Roman"/>
          <w:color w:val="000000" w:themeColor="text1"/>
          <w:vertAlign w:val="superscript"/>
          <w:lang w:val="en-HK"/>
        </w:rPr>
        <w:footnoteReference w:id="10"/>
      </w:r>
    </w:p>
    <w:p w14:paraId="0F8A780A" w14:textId="5EF03598" w:rsidR="00FF3DC6" w:rsidRPr="00EF7FC0" w:rsidRDefault="00EF7FC0" w:rsidP="00F93A37">
      <w:pPr>
        <w:widowControl/>
        <w:shd w:val="clear" w:color="auto" w:fill="FFFFFF"/>
        <w:spacing w:after="100" w:afterAutospacing="1" w:line="360" w:lineRule="auto"/>
        <w:ind w:firstLine="480"/>
        <w:jc w:val="both"/>
        <w:rPr>
          <w:rFonts w:ascii="Times New Roman" w:hAnsi="Times New Roman" w:cs="Times New Roman"/>
          <w:b/>
          <w:lang w:val="en-HK" w:eastAsia="zh-CN"/>
        </w:rPr>
      </w:pPr>
      <w:r w:rsidRPr="00EF7FC0">
        <w:rPr>
          <w:rFonts w:ascii="Times New Roman" w:eastAsia="DengXian" w:hAnsi="Times New Roman" w:cs="Times New Roman" w:hint="eastAsia"/>
          <w:lang w:val="en-HK" w:eastAsia="zh-CN"/>
        </w:rPr>
        <w:t>比特币和加密货币的未来是不确定的，它们仍处于试验阶段，并且在不断发展中。</w:t>
      </w:r>
      <w:r w:rsidR="0097484F" w:rsidRPr="00EF7FC0">
        <w:rPr>
          <w:rStyle w:val="af3"/>
          <w:rFonts w:ascii="Times New Roman" w:hAnsi="Times New Roman" w:cs="Times New Roman"/>
          <w:lang w:val="en-HK"/>
        </w:rPr>
        <w:footnoteReference w:id="11"/>
      </w:r>
      <w:r w:rsidRPr="00EF7FC0">
        <w:rPr>
          <w:rFonts w:ascii="Times New Roman" w:eastAsia="DengXian" w:hAnsi="Times New Roman" w:cs="Times New Roman" w:hint="eastAsia"/>
          <w:lang w:val="en-HK" w:eastAsia="zh-CN"/>
        </w:rPr>
        <w:t>加密货币在全球的接受程度仍然未能确定，其价值往往具有高度投机性和波动性。</w:t>
      </w:r>
      <w:r w:rsidRPr="00EF7FC0">
        <w:rPr>
          <w:rFonts w:ascii="Times New Roman" w:eastAsia="DengXian" w:hAnsi="Times New Roman" w:cs="Times New Roman" w:hint="eastAsia"/>
          <w:b/>
          <w:lang w:val="en-HK" w:eastAsia="zh-CN"/>
        </w:rPr>
        <w:t>消费者在考虑使用、交易或投资加密货币时应小心谨慎。</w:t>
      </w:r>
    </w:p>
    <w:p w14:paraId="40F051FD" w14:textId="5B538490" w:rsidR="00472B3A" w:rsidRPr="00EF7FC0" w:rsidRDefault="00EF7FC0" w:rsidP="009122A2">
      <w:pPr>
        <w:widowControl/>
        <w:shd w:val="clear" w:color="auto" w:fill="FFFFFF"/>
        <w:spacing w:after="100" w:afterAutospacing="1" w:line="360" w:lineRule="auto"/>
        <w:rPr>
          <w:rFonts w:ascii="Times New Roman" w:hAnsi="Times New Roman" w:cs="Times New Roman"/>
          <w:i/>
          <w:color w:val="1A0DAB"/>
          <w:szCs w:val="24"/>
          <w:shd w:val="clear" w:color="auto" w:fill="FFFFFF"/>
          <w:lang w:eastAsia="zh-CN"/>
        </w:rPr>
      </w:pPr>
      <w:r w:rsidRPr="00EF7FC0">
        <w:rPr>
          <w:rFonts w:ascii="Times New Roman" w:eastAsia="DengXian" w:hAnsi="Times New Roman" w:cs="Times New Roman"/>
          <w:i/>
          <w:lang w:val="en-HK" w:eastAsia="zh-CN"/>
        </w:rPr>
        <w:t>[</w:t>
      </w:r>
      <w:r w:rsidRPr="00EF7FC0">
        <w:rPr>
          <w:rFonts w:ascii="Times New Roman" w:eastAsia="DengXian" w:hAnsi="Times New Roman" w:cs="Times New Roman" w:hint="eastAsia"/>
          <w:i/>
          <w:lang w:val="en-HK" w:eastAsia="zh-CN"/>
        </w:rPr>
        <w:t>备注：比特币并不是香港的法定货币。特区政府于</w:t>
      </w:r>
      <w:r w:rsidRPr="00EF7FC0">
        <w:rPr>
          <w:rFonts w:ascii="Times New Roman" w:eastAsia="DengXian" w:hAnsi="Times New Roman" w:cs="Times New Roman"/>
          <w:i/>
          <w:lang w:val="en-HK" w:eastAsia="zh-CN"/>
        </w:rPr>
        <w:t>2022</w:t>
      </w:r>
      <w:r w:rsidRPr="00EF7FC0">
        <w:rPr>
          <w:rFonts w:ascii="Times New Roman" w:eastAsia="DengXian" w:hAnsi="Times New Roman" w:cs="Times New Roman" w:hint="eastAsia"/>
          <w:i/>
          <w:lang w:val="en-HK" w:eastAsia="zh-CN"/>
        </w:rPr>
        <w:t>年</w:t>
      </w:r>
      <w:r w:rsidRPr="00EF7FC0">
        <w:rPr>
          <w:rFonts w:ascii="Times New Roman" w:eastAsia="DengXian" w:hAnsi="Times New Roman" w:cs="Times New Roman"/>
          <w:i/>
          <w:lang w:val="en-HK" w:eastAsia="zh-CN"/>
        </w:rPr>
        <w:t>10</w:t>
      </w:r>
      <w:r w:rsidRPr="00EF7FC0">
        <w:rPr>
          <w:rFonts w:ascii="Times New Roman" w:eastAsia="DengXian" w:hAnsi="Times New Roman" w:cs="Times New Roman" w:hint="eastAsia"/>
          <w:i/>
          <w:lang w:val="en-HK" w:eastAsia="zh-CN"/>
        </w:rPr>
        <w:t>月</w:t>
      </w:r>
      <w:r w:rsidRPr="00EF7FC0">
        <w:rPr>
          <w:rFonts w:ascii="Times New Roman" w:eastAsia="DengXian" w:hAnsi="Times New Roman" w:cs="Times New Roman"/>
          <w:i/>
          <w:lang w:val="en-HK" w:eastAsia="zh-CN"/>
        </w:rPr>
        <w:t>31</w:t>
      </w:r>
      <w:r w:rsidRPr="00EF7FC0">
        <w:rPr>
          <w:rFonts w:ascii="Times New Roman" w:eastAsia="DengXian" w:hAnsi="Times New Roman" w:cs="Times New Roman" w:hint="eastAsia"/>
          <w:i/>
          <w:lang w:val="en-HK" w:eastAsia="zh-CN"/>
        </w:rPr>
        <w:t>日发表有关虚拟资产在港发展的</w:t>
      </w:r>
      <w:r w:rsidR="00EB1530">
        <w:fldChar w:fldCharType="begin"/>
      </w:r>
      <w:r w:rsidR="00EB1530">
        <w:rPr>
          <w:lang w:eastAsia="zh-CN"/>
        </w:rPr>
        <w:instrText xml:space="preserve"> HYPERLINK "https://gia.info.gov.hk/general/202210/31/P2022103000455_404825_1_1667173459238.pdf" </w:instrText>
      </w:r>
      <w:r w:rsidR="00EB1530">
        <w:fldChar w:fldCharType="separate"/>
      </w:r>
      <w:r w:rsidRPr="00EF7FC0">
        <w:rPr>
          <w:rFonts w:ascii="Times New Roman" w:eastAsia="DengXian" w:hAnsi="Times New Roman" w:cs="Times New Roman" w:hint="eastAsia"/>
          <w:i/>
          <w:lang w:val="en-HK" w:eastAsia="zh-CN"/>
        </w:rPr>
        <w:t>政策宣言</w:t>
      </w:r>
      <w:r w:rsidR="00EB1530">
        <w:rPr>
          <w:rFonts w:ascii="Times New Roman" w:eastAsia="DengXian" w:hAnsi="Times New Roman" w:cs="Times New Roman"/>
          <w:i/>
          <w:lang w:val="en-HK" w:eastAsia="zh-CN"/>
        </w:rPr>
        <w:fldChar w:fldCharType="end"/>
      </w:r>
      <w:r w:rsidRPr="00EF7FC0">
        <w:rPr>
          <w:rFonts w:ascii="Times New Roman" w:eastAsia="DengXian" w:hAnsi="Times New Roman" w:cs="Times New Roman" w:hint="eastAsia"/>
          <w:i/>
          <w:lang w:val="en-HK" w:eastAsia="zh-CN"/>
        </w:rPr>
        <w:t>，阐明为在港发展具活力的虚拟资产行业和生态系统而订定的政策立场和方针。政府已推出监管制度，以</w:t>
      </w:r>
      <w:r w:rsidRPr="00EF7FC0">
        <w:rPr>
          <w:rFonts w:ascii="Times New Roman" w:eastAsia="DengXian" w:hAnsi="Times New Roman" w:cs="Times New Roman"/>
          <w:i/>
          <w:lang w:val="en-HK" w:eastAsia="zh-CN"/>
        </w:rPr>
        <w:t>“</w:t>
      </w:r>
      <w:r w:rsidRPr="00EF7FC0">
        <w:rPr>
          <w:rFonts w:ascii="Times New Roman" w:eastAsia="DengXian" w:hAnsi="Times New Roman" w:cs="Times New Roman" w:hint="eastAsia"/>
          <w:i/>
          <w:lang w:val="en-HK" w:eastAsia="zh-CN"/>
        </w:rPr>
        <w:t>选择参与</w:t>
      </w:r>
      <w:r w:rsidRPr="00EF7FC0">
        <w:rPr>
          <w:rFonts w:ascii="Times New Roman" w:eastAsia="DengXian" w:hAnsi="Times New Roman" w:cs="Times New Roman"/>
          <w:i/>
          <w:lang w:val="en-HK" w:eastAsia="zh-CN"/>
        </w:rPr>
        <w:t>”</w:t>
      </w:r>
      <w:r w:rsidRPr="00EF7FC0">
        <w:rPr>
          <w:rFonts w:ascii="Times New Roman" w:eastAsia="DengXian" w:hAnsi="Times New Roman" w:cs="Times New Roman" w:hint="eastAsia"/>
          <w:i/>
          <w:lang w:val="en-HK" w:eastAsia="zh-CN"/>
        </w:rPr>
        <w:t>的方式为虚拟资产交易所发牌。在资产管理方面，监管机构就虚拟资产基金和全权委托帐户的管理事宜发布指引。监管机构就分销虚拟资产相关产品、进行虚拟资产交易或提供有关虚拟资产的意见等方面，向银行和金融机构提供指引，有关监管制度亦得到业界广泛支持。此外，政府亦就订立虚拟资产服务提供者发牌制</w:t>
      </w:r>
      <w:r w:rsidRPr="00EF7FC0">
        <w:rPr>
          <w:rFonts w:ascii="Times New Roman" w:eastAsia="DengXian" w:hAnsi="Times New Roman" w:cs="Times New Roman" w:hint="eastAsia"/>
          <w:i/>
          <w:lang w:val="en-HK" w:eastAsia="zh-CN"/>
        </w:rPr>
        <w:lastRenderedPageBreak/>
        <w:t>度展开工作。在新制度下，虚拟资产交易所将与现时传统金融机构一样，须遵守打击洗钱及恐怖分子资金筹集和保护投资者方面的规定，这有助持牌虚拟资产交易所建立地位和公信力。有关香港虚拟资产发展的政策宣言详细内容可参阅：</w:t>
      </w:r>
      <w:r w:rsidRPr="00EF7FC0">
        <w:rPr>
          <w:rFonts w:ascii="Times New Roman" w:eastAsia="DengXian" w:hAnsi="Times New Roman" w:cs="Times New Roman"/>
          <w:i/>
          <w:lang w:val="en-HK" w:eastAsia="zh-CN"/>
        </w:rPr>
        <w:t xml:space="preserve"> </w:t>
      </w:r>
      <w:hyperlink w:history="1"/>
      <w:hyperlink r:id="rId13" w:tgtFrame="_blank" w:history="1">
        <w:r w:rsidRPr="00EF7FC0">
          <w:rPr>
            <w:rStyle w:val="a4"/>
            <w:rFonts w:ascii="Times New Roman" w:eastAsia="DengXian" w:hAnsi="Times New Roman" w:cs="Times New Roman"/>
            <w:i/>
            <w:color w:val="1A0DAB"/>
            <w:szCs w:val="24"/>
            <w:u w:val="none"/>
            <w:shd w:val="clear" w:color="auto" w:fill="FFFFFF"/>
            <w:lang w:eastAsia="zh-CN"/>
          </w:rPr>
          <w:t>https://gia.info.gov.hk/general/202210/31/P2022103000455_404825_1_1667173459238.pdf</w:t>
        </w:r>
      </w:hyperlink>
      <w:r w:rsidRPr="00EF7FC0">
        <w:rPr>
          <w:rFonts w:ascii="Times New Roman" w:eastAsia="DengXian" w:hAnsi="Times New Roman" w:cs="Times New Roman"/>
          <w:b/>
          <w:i/>
          <w:szCs w:val="24"/>
          <w:lang w:val="en-HK" w:eastAsia="zh-CN"/>
        </w:rPr>
        <w:t>]</w:t>
      </w:r>
    </w:p>
    <w:p w14:paraId="043C25CF" w14:textId="6B8AA85D" w:rsidR="00295FBB" w:rsidRPr="00EF7FC0" w:rsidRDefault="00EF7FC0" w:rsidP="00F553D3">
      <w:pPr>
        <w:pStyle w:val="a3"/>
        <w:numPr>
          <w:ilvl w:val="0"/>
          <w:numId w:val="3"/>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比特币的供应</w:t>
      </w:r>
    </w:p>
    <w:p w14:paraId="02F18D46" w14:textId="17E8A76B" w:rsidR="00B65D52" w:rsidRPr="00EF7FC0" w:rsidRDefault="00EF7FC0" w:rsidP="000E1991">
      <w:pPr>
        <w:spacing w:line="360" w:lineRule="auto"/>
        <w:ind w:firstLine="480"/>
        <w:jc w:val="both"/>
        <w:rPr>
          <w:rFonts w:ascii="Times New Roman" w:hAnsi="Times New Roman" w:cs="Times New Roman"/>
          <w:b/>
          <w:bCs/>
          <w:lang w:val="en-HK"/>
        </w:rPr>
      </w:pPr>
      <w:r w:rsidRPr="00EF7FC0">
        <w:rPr>
          <w:rFonts w:ascii="Times New Roman" w:eastAsia="DengXian" w:hAnsi="Times New Roman" w:cs="Times New Roman" w:hint="eastAsia"/>
          <w:lang w:val="en-HK" w:eastAsia="zh-CN"/>
        </w:rPr>
        <w:t>稀少性是货币的重要特征。</w:t>
      </w:r>
    </w:p>
    <w:p w14:paraId="0DDD4B6D" w14:textId="0FB4BC68" w:rsidR="00E95FB3" w:rsidRPr="00EF7FC0" w:rsidRDefault="00EF7FC0" w:rsidP="00F93A37">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比特币诞生于</w:t>
      </w:r>
      <w:r w:rsidRPr="00EF7FC0">
        <w:rPr>
          <w:rFonts w:ascii="Times New Roman" w:eastAsia="DengXian" w:hAnsi="Times New Roman" w:cs="Times New Roman"/>
          <w:lang w:val="en-HK" w:eastAsia="zh-CN"/>
        </w:rPr>
        <w:t>2008</w:t>
      </w:r>
      <w:r w:rsidRPr="00EF7FC0">
        <w:rPr>
          <w:rFonts w:ascii="Times New Roman" w:eastAsia="DengXian" w:hAnsi="Times New Roman" w:cs="Times New Roman" w:hint="eastAsia"/>
          <w:lang w:val="en-HK" w:eastAsia="zh-CN"/>
        </w:rPr>
        <w:t>年，当时正值全球金融危机，全球中央银行开始大量印钞（量化宽松）</w:t>
      </w:r>
      <w:r w:rsidR="00BE20CA" w:rsidRPr="00EF7FC0">
        <w:rPr>
          <w:rFonts w:ascii="Times New Roman" w:hAnsi="Times New Roman" w:cs="Times New Roman"/>
          <w:vertAlign w:val="superscript"/>
          <w:lang w:val="en-HK"/>
        </w:rPr>
        <w:footnoteReference w:id="12"/>
      </w:r>
      <w:r w:rsidRPr="00EF7FC0">
        <w:rPr>
          <w:rFonts w:ascii="Times New Roman" w:eastAsia="DengXian" w:hAnsi="Times New Roman" w:cs="Times New Roman" w:hint="eastAsia"/>
          <w:lang w:val="en-HK" w:eastAsia="zh-CN"/>
        </w:rPr>
        <w:t>。比特币被</w:t>
      </w:r>
      <w:r w:rsidRPr="00EF7FC0">
        <w:rPr>
          <w:rFonts w:ascii="Times New Roman" w:eastAsia="DengXian" w:hAnsi="Times New Roman" w:cs="Times New Roman" w:hint="eastAsia"/>
          <w:lang w:eastAsia="zh-CN"/>
        </w:rPr>
        <w:t>建议</w:t>
      </w:r>
      <w:r w:rsidRPr="00EF7FC0">
        <w:rPr>
          <w:rFonts w:ascii="Times New Roman" w:eastAsia="DengXian" w:hAnsi="Times New Roman" w:cs="Times New Roman" w:hint="eastAsia"/>
          <w:lang w:val="en-HK" w:eastAsia="zh-CN"/>
        </w:rPr>
        <w:t>作为货币和电子支付的替代系统，其用户无需信任背后的中央机构。</w:t>
      </w:r>
      <w:r w:rsidR="00FF2BAF" w:rsidRPr="00EF7FC0">
        <w:rPr>
          <w:rFonts w:ascii="Times New Roman" w:hAnsi="Times New Roman" w:cs="Times New Roman"/>
          <w:vertAlign w:val="superscript"/>
          <w:lang w:val="en-HK"/>
        </w:rPr>
        <w:footnoteReference w:id="13"/>
      </w:r>
      <w:r w:rsidRPr="00EF7FC0">
        <w:rPr>
          <w:rFonts w:ascii="Times New Roman" w:eastAsia="DengXian" w:hAnsi="Times New Roman" w:cs="Times New Roman" w:hint="eastAsia"/>
          <w:lang w:val="en-HK" w:eastAsia="zh-CN"/>
        </w:rPr>
        <w:t>比特币的供应是预先确定的，因此消除了透过一个中央机构主动管理其供应和价值的需要。</w:t>
      </w:r>
    </w:p>
    <w:p w14:paraId="5F744555" w14:textId="146E90B6" w:rsidR="00086594" w:rsidRPr="00EF7FC0" w:rsidRDefault="00EF7FC0" w:rsidP="00F93A37">
      <w:pPr>
        <w:pStyle w:val="blocks-text-blockparagraph"/>
        <w:shd w:val="clear" w:color="auto" w:fill="FFFFFF"/>
        <w:spacing w:before="0" w:beforeAutospacing="0" w:after="0" w:afterAutospacing="0" w:line="360" w:lineRule="auto"/>
        <w:ind w:firstLine="482"/>
        <w:jc w:val="both"/>
        <w:rPr>
          <w:rFonts w:eastAsiaTheme="minorEastAsia"/>
          <w:kern w:val="2"/>
          <w:szCs w:val="22"/>
          <w:lang w:val="en-HK" w:eastAsia="zh-CN"/>
        </w:rPr>
      </w:pPr>
      <w:r w:rsidRPr="00EF7FC0">
        <w:rPr>
          <w:rFonts w:eastAsia="DengXian" w:hint="eastAsia"/>
          <w:kern w:val="2"/>
          <w:szCs w:val="22"/>
          <w:lang w:val="en-HK" w:eastAsia="zh-CN"/>
        </w:rPr>
        <w:t>比特币是通过称为「采矿」的去中心化过程而创造的，旨在奖励比特币矿工为验证交易和保护网络而花费其运算能力。这个过程是去中心化的，因为任何人都可以设置机器运行比特币软件而成为比特币矿工，并且没有人可以控制整个网络。</w:t>
      </w:r>
      <w:r w:rsidR="002D7888" w:rsidRPr="00EF7FC0">
        <w:rPr>
          <w:rFonts w:eastAsiaTheme="minorEastAsia"/>
          <w:kern w:val="2"/>
          <w:szCs w:val="22"/>
          <w:vertAlign w:val="superscript"/>
          <w:lang w:val="en-HK"/>
        </w:rPr>
        <w:footnoteReference w:id="14"/>
      </w:r>
      <w:r w:rsidRPr="00EF7FC0">
        <w:rPr>
          <w:rFonts w:eastAsia="DengXian" w:hint="eastAsia"/>
          <w:kern w:val="2"/>
          <w:szCs w:val="22"/>
          <w:lang w:val="en-HK" w:eastAsia="zh-CN"/>
        </w:rPr>
        <w:t>任何人都可以设置机器来运行比特币软件，以帮助每个人处理比特币交易，</w:t>
      </w:r>
      <w:r w:rsidR="002D7888" w:rsidRPr="00EF7FC0">
        <w:rPr>
          <w:rFonts w:eastAsiaTheme="minorEastAsia"/>
          <w:kern w:val="2"/>
          <w:szCs w:val="22"/>
          <w:vertAlign w:val="superscript"/>
        </w:rPr>
        <w:footnoteReference w:id="15"/>
      </w:r>
      <w:r w:rsidRPr="00EF7FC0">
        <w:rPr>
          <w:rFonts w:eastAsia="DengXian" w:hint="eastAsia"/>
          <w:kern w:val="2"/>
          <w:szCs w:val="22"/>
          <w:lang w:val="en-HK" w:eastAsia="zh-CN"/>
        </w:rPr>
        <w:t>这些机器需要作大量难度极高的运算以得出答案。有时，这些机器会为其拥有者带来一定数量的比特币作为回报。为了减慢比特币的产生，这个运算会变得越来越困难。</w:t>
      </w:r>
    </w:p>
    <w:p w14:paraId="029F7773" w14:textId="18D1478E" w:rsidR="00BD219C" w:rsidRPr="00EF7FC0" w:rsidRDefault="00EF7FC0" w:rsidP="00F93A37">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比特币的产生数量被编程以几何级数减少，大约每四年减少</w:t>
      </w:r>
      <w:r w:rsidRPr="00EF7FC0">
        <w:rPr>
          <w:rFonts w:ascii="Times New Roman" w:eastAsia="DengXian" w:hAnsi="Times New Roman" w:cs="Times New Roman"/>
          <w:lang w:val="en-HK" w:eastAsia="zh-CN"/>
        </w:rPr>
        <w:t>50</w:t>
      </w:r>
      <w:r w:rsidRPr="00EF7FC0">
        <w:rPr>
          <w:rFonts w:ascii="Times New Roman" w:eastAsia="DengXian" w:hAnsi="Times New Roman" w:cs="Times New Roman" w:hint="eastAsia"/>
          <w:lang w:val="en-HK" w:eastAsia="zh-CN"/>
        </w:rPr>
        <w:t>％的奖励，直到创造了</w:t>
      </w:r>
      <w:r w:rsidRPr="00EF7FC0">
        <w:rPr>
          <w:rFonts w:ascii="Times New Roman" w:eastAsia="DengXian" w:hAnsi="Times New Roman" w:cs="Times New Roman"/>
          <w:lang w:val="en-HK" w:eastAsia="zh-CN"/>
        </w:rPr>
        <w:t>2100</w:t>
      </w:r>
      <w:r w:rsidRPr="00EF7FC0">
        <w:rPr>
          <w:rFonts w:ascii="Times New Roman" w:eastAsia="DengXian" w:hAnsi="Times New Roman" w:cs="Times New Roman" w:hint="eastAsia"/>
          <w:lang w:val="en-HK" w:eastAsia="zh-CN"/>
        </w:rPr>
        <w:t>万个比特币后，比特币发行将完全停止。</w:t>
      </w:r>
      <w:r w:rsidR="002D7888" w:rsidRPr="00EF7FC0">
        <w:rPr>
          <w:rFonts w:ascii="Times New Roman" w:hAnsi="Times New Roman" w:cs="Times New Roman"/>
          <w:vertAlign w:val="superscript"/>
          <w:lang w:val="en-HK"/>
        </w:rPr>
        <w:footnoteReference w:id="16"/>
      </w:r>
    </w:p>
    <w:p w14:paraId="21B36A51" w14:textId="248F7F16" w:rsidR="00FF3DC6" w:rsidRPr="00EF7FC0" w:rsidRDefault="00EF7FC0" w:rsidP="000A25CB">
      <w:pPr>
        <w:spacing w:line="360" w:lineRule="auto"/>
        <w:ind w:firstLineChars="200"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与美元（</w:t>
      </w:r>
      <w:r w:rsidRPr="00EF7FC0">
        <w:rPr>
          <w:rFonts w:ascii="Times New Roman" w:eastAsia="DengXian" w:hAnsi="Times New Roman" w:cs="Times New Roman"/>
          <w:lang w:val="en-HK" w:eastAsia="zh-CN"/>
        </w:rPr>
        <w:t>USD</w:t>
      </w:r>
      <w:r w:rsidRPr="00EF7FC0">
        <w:rPr>
          <w:rFonts w:ascii="Times New Roman" w:eastAsia="DengXian" w:hAnsi="Times New Roman" w:cs="Times New Roman" w:hint="eastAsia"/>
          <w:lang w:val="en-HK" w:eastAsia="zh-CN"/>
        </w:rPr>
        <w:t>）的货币供应量（</w:t>
      </w:r>
      <w:r w:rsidRPr="00EF7FC0">
        <w:rPr>
          <w:rFonts w:ascii="Times New Roman" w:eastAsia="DengXian" w:hAnsi="Times New Roman" w:cs="Times New Roman"/>
          <w:lang w:val="en-HK" w:eastAsia="zh-CN"/>
        </w:rPr>
        <w:t>M1</w:t>
      </w:r>
      <w:r w:rsidRPr="00EF7FC0">
        <w:rPr>
          <w:rFonts w:ascii="Times New Roman" w:eastAsia="DengXian" w:hAnsi="Times New Roman" w:cs="Times New Roman" w:hint="eastAsia"/>
          <w:lang w:val="en-HK" w:eastAsia="zh-CN"/>
        </w:rPr>
        <w:t>）相比，比特币的数量增长速度要慢得多。有趣的是，比特币的增长速度被设计成逐渐变慢，直到达到</w:t>
      </w:r>
      <w:r w:rsidRPr="00EF7FC0">
        <w:rPr>
          <w:rFonts w:ascii="Times New Roman" w:eastAsia="DengXian" w:hAnsi="Times New Roman" w:cs="Times New Roman"/>
          <w:lang w:val="en-HK" w:eastAsia="zh-CN"/>
        </w:rPr>
        <w:t>2100</w:t>
      </w:r>
      <w:r w:rsidRPr="00EF7FC0">
        <w:rPr>
          <w:rFonts w:ascii="Times New Roman" w:eastAsia="DengXian" w:hAnsi="Times New Roman" w:cs="Times New Roman" w:hint="eastAsia"/>
          <w:lang w:val="en-HK" w:eastAsia="zh-CN"/>
        </w:rPr>
        <w:t>万个比特币的极限。</w:t>
      </w:r>
    </w:p>
    <w:p w14:paraId="2F052E28" w14:textId="77777777" w:rsidR="00B74112" w:rsidRPr="00EF7FC0" w:rsidRDefault="00B74112" w:rsidP="00F93A37">
      <w:pPr>
        <w:spacing w:line="360" w:lineRule="auto"/>
        <w:jc w:val="both"/>
        <w:rPr>
          <w:rFonts w:ascii="Times New Roman" w:hAnsi="Times New Roman" w:cs="Times New Roman"/>
          <w:lang w:val="en-HK" w:eastAsia="zh-CN"/>
        </w:rPr>
      </w:pPr>
    </w:p>
    <w:p w14:paraId="5B7E8C56" w14:textId="77777777" w:rsidR="00BC1188" w:rsidRPr="00EF7FC0" w:rsidRDefault="00BC1188" w:rsidP="00F93A37">
      <w:pPr>
        <w:spacing w:line="360" w:lineRule="auto"/>
        <w:jc w:val="both"/>
        <w:rPr>
          <w:rFonts w:ascii="Times New Roman" w:hAnsi="Times New Roman" w:cs="Times New Roman"/>
          <w:lang w:val="en-HK" w:eastAsia="zh-CN"/>
        </w:rPr>
      </w:pPr>
    </w:p>
    <w:p w14:paraId="08F837FE" w14:textId="4E3D561E" w:rsidR="004C5C3C"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lastRenderedPageBreak/>
        <w:t>图</w:t>
      </w:r>
      <w:r w:rsidRPr="00EF7FC0">
        <w:rPr>
          <w:rFonts w:ascii="Times New Roman" w:eastAsia="DengXian" w:hAnsi="Times New Roman" w:cs="Times New Roman"/>
          <w:lang w:val="en-HK" w:eastAsia="zh-CN"/>
        </w:rPr>
        <w:t>4</w:t>
      </w:r>
      <w:r w:rsidRPr="00EF7FC0">
        <w:rPr>
          <w:rFonts w:ascii="Times New Roman" w:eastAsia="DengXian" w:hAnsi="Times New Roman" w:cs="Times New Roman" w:hint="eastAsia"/>
          <w:lang w:val="en-HK" w:eastAsia="zh-CN"/>
        </w:rPr>
        <w:t>：美国货币供应</w:t>
      </w:r>
      <w:r w:rsidRPr="00EF7FC0">
        <w:rPr>
          <w:rFonts w:ascii="Times New Roman" w:eastAsia="DengXian" w:hAnsi="Times New Roman" w:cs="Times New Roman"/>
          <w:lang w:val="en-HK" w:eastAsia="zh-CN"/>
        </w:rPr>
        <w:t>M1 – 2020</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月至</w:t>
      </w:r>
      <w:r w:rsidRPr="00EF7FC0">
        <w:rPr>
          <w:rFonts w:ascii="Times New Roman" w:eastAsia="DengXian" w:hAnsi="Times New Roman" w:cs="Times New Roman"/>
          <w:lang w:val="en-HK" w:eastAsia="zh-CN"/>
        </w:rPr>
        <w:t xml:space="preserve"> 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10</w:t>
      </w:r>
      <w:r w:rsidRPr="00EF7FC0">
        <w:rPr>
          <w:rFonts w:ascii="Times New Roman" w:eastAsia="DengXian" w:hAnsi="Times New Roman" w:cs="Times New Roman" w:hint="eastAsia"/>
          <w:lang w:val="en-HK" w:eastAsia="zh-CN"/>
        </w:rPr>
        <w:t>月</w:t>
      </w:r>
      <w:r w:rsidR="004C5C3C" w:rsidRPr="00EF7FC0">
        <w:rPr>
          <w:rFonts w:ascii="Times New Roman" w:hAnsi="Times New Roman" w:cs="Times New Roman"/>
          <w:lang w:val="en-HK"/>
        </w:rPr>
        <w:t xml:space="preserve"> </w:t>
      </w:r>
    </w:p>
    <w:p w14:paraId="391A8F84" w14:textId="793E1383" w:rsidR="00DD389B" w:rsidRPr="00EF7FC0" w:rsidRDefault="001F2574" w:rsidP="00F93A37">
      <w:pPr>
        <w:spacing w:line="360" w:lineRule="auto"/>
        <w:jc w:val="both"/>
        <w:rPr>
          <w:rFonts w:ascii="Times New Roman" w:hAnsi="Times New Roman" w:cs="Times New Roman"/>
          <w:lang w:val="en-HK"/>
        </w:rPr>
      </w:pPr>
      <w:r w:rsidRPr="00EF7FC0">
        <w:rPr>
          <w:rFonts w:ascii="Times New Roman" w:hAnsi="Times New Roman" w:cs="Times New Roman"/>
          <w:noProof/>
        </w:rPr>
        <w:drawing>
          <wp:inline distT="0" distB="0" distL="0" distR="0" wp14:anchorId="5D7F7682" wp14:editId="3ED2CF1A">
            <wp:extent cx="6535207" cy="2352675"/>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765" b="19052"/>
                    <a:stretch/>
                  </pic:blipFill>
                  <pic:spPr bwMode="auto">
                    <a:xfrm>
                      <a:off x="0" y="0"/>
                      <a:ext cx="6538185" cy="2353747"/>
                    </a:xfrm>
                    <a:prstGeom prst="rect">
                      <a:avLst/>
                    </a:prstGeom>
                    <a:ln>
                      <a:noFill/>
                    </a:ln>
                    <a:extLst>
                      <a:ext uri="{53640926-AAD7-44D8-BBD7-CCE9431645EC}">
                        <a14:shadowObscured xmlns:a14="http://schemas.microsoft.com/office/drawing/2010/main"/>
                      </a:ext>
                    </a:extLst>
                  </pic:spPr>
                </pic:pic>
              </a:graphicData>
            </a:graphic>
          </wp:inline>
        </w:drawing>
      </w:r>
    </w:p>
    <w:p w14:paraId="63271DF8" w14:textId="0C7208FF" w:rsidR="004C5C3C"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noProof/>
          <w:lang w:eastAsia="zh-CN"/>
        </w:rPr>
        <w:t xml:space="preserve"> </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lang w:val="en-HK" w:eastAsia="zh-CN"/>
        </w:rPr>
        <w:t>Federal Reserve Bank of St. Louis</w:t>
      </w:r>
      <w:r w:rsidR="004C5C3C" w:rsidRPr="00EF7FC0">
        <w:rPr>
          <w:rFonts w:ascii="Times New Roman" w:hAnsi="Times New Roman" w:cs="Times New Roman"/>
          <w:vertAlign w:val="superscript"/>
          <w:lang w:val="en-HK"/>
        </w:rPr>
        <w:footnoteReference w:id="17"/>
      </w:r>
    </w:p>
    <w:p w14:paraId="53C22F08" w14:textId="77777777" w:rsidR="00B74112" w:rsidRPr="00EF7FC0" w:rsidRDefault="00B74112" w:rsidP="00DE5380">
      <w:pPr>
        <w:jc w:val="both"/>
        <w:rPr>
          <w:rFonts w:ascii="Times New Roman" w:hAnsi="Times New Roman" w:cs="Times New Roman"/>
          <w:lang w:val="en-HK"/>
        </w:rPr>
      </w:pPr>
    </w:p>
    <w:p w14:paraId="31BF8ED2" w14:textId="7A26A3E9" w:rsidR="005A256A" w:rsidRPr="00EF7FC0" w:rsidRDefault="00EF7FC0" w:rsidP="00F553D3">
      <w:pPr>
        <w:pStyle w:val="a3"/>
        <w:numPr>
          <w:ilvl w:val="0"/>
          <w:numId w:val="3"/>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比特币在香港是交易媒介吗？</w:t>
      </w:r>
    </w:p>
    <w:p w14:paraId="2D809D63" w14:textId="02601DF5" w:rsidR="00194C87" w:rsidRPr="00EF7FC0" w:rsidRDefault="00EF7FC0" w:rsidP="000174E9">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使用比特币进行国际支付既方便又快捷，</w:t>
      </w:r>
      <w:r w:rsidR="002D7888" w:rsidRPr="00EF7FC0">
        <w:rPr>
          <w:rFonts w:ascii="Times New Roman" w:hAnsi="Times New Roman" w:cs="Times New Roman"/>
          <w:vertAlign w:val="superscript"/>
        </w:rPr>
        <w:footnoteReference w:id="18"/>
      </w:r>
      <w:r w:rsidRPr="00EF7FC0">
        <w:rPr>
          <w:rFonts w:ascii="Times New Roman" w:eastAsia="DengXian" w:hAnsi="Times New Roman" w:cs="Times New Roman" w:hint="eastAsia"/>
          <w:lang w:val="en-HK" w:eastAsia="zh-CN"/>
        </w:rPr>
        <w:t>由于交易费用与转账金额无关，因此国际交易费用可能低于传统的支付系统。</w:t>
      </w:r>
      <w:r w:rsidR="002D7888" w:rsidRPr="00EF7FC0">
        <w:rPr>
          <w:rFonts w:ascii="Times New Roman" w:hAnsi="Times New Roman" w:cs="Times New Roman"/>
          <w:vertAlign w:val="superscript"/>
        </w:rPr>
        <w:footnoteReference w:id="19"/>
      </w:r>
    </w:p>
    <w:p w14:paraId="16712A59" w14:textId="4E11600E" w:rsidR="00A7111F" w:rsidRPr="00EF7FC0" w:rsidRDefault="00EF7FC0" w:rsidP="00A7111F">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比特币可用于在微软等大型公司的网站购买游戏、</w:t>
      </w:r>
      <w:r w:rsidR="002D7888" w:rsidRPr="00EF7FC0">
        <w:rPr>
          <w:rFonts w:ascii="Times New Roman" w:hAnsi="Times New Roman" w:cs="Times New Roman"/>
          <w:vertAlign w:val="superscript"/>
          <w:lang w:val="en-HK"/>
        </w:rPr>
        <w:footnoteReference w:id="20"/>
      </w:r>
      <w:r w:rsidRPr="00EF7FC0">
        <w:rPr>
          <w:rFonts w:ascii="Times New Roman" w:eastAsia="DengXian" w:hAnsi="Times New Roman" w:cs="Times New Roman" w:hint="eastAsia"/>
          <w:lang w:val="en-HK" w:eastAsia="zh-CN"/>
        </w:rPr>
        <w:t>电影和应用程式。在某些国家</w:t>
      </w: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地区，人们可以用比特币购买家具，</w:t>
      </w:r>
      <w:r w:rsidR="002D7888" w:rsidRPr="00EF7FC0">
        <w:rPr>
          <w:rFonts w:ascii="Times New Roman" w:hAnsi="Times New Roman" w:cs="Times New Roman"/>
          <w:vertAlign w:val="superscript"/>
          <w:lang w:val="en-HK"/>
        </w:rPr>
        <w:footnoteReference w:id="21"/>
      </w:r>
      <w:r w:rsidRPr="00EF7FC0">
        <w:rPr>
          <w:rFonts w:ascii="Times New Roman" w:eastAsia="DengXian" w:hAnsi="Times New Roman" w:cs="Times New Roman" w:hint="eastAsia"/>
          <w:lang w:val="en-HK" w:eastAsia="zh-CN"/>
        </w:rPr>
        <w:t>电脑硬件或数码相机，</w:t>
      </w:r>
      <w:r w:rsidR="002D7888" w:rsidRPr="00EF7FC0">
        <w:rPr>
          <w:rFonts w:ascii="Times New Roman" w:hAnsi="Times New Roman" w:cs="Times New Roman"/>
          <w:vertAlign w:val="superscript"/>
          <w:lang w:val="en-HK"/>
        </w:rPr>
        <w:footnoteReference w:id="22"/>
      </w:r>
      <w:r w:rsidRPr="00EF7FC0">
        <w:rPr>
          <w:rFonts w:ascii="Times New Roman" w:eastAsia="DengXian" w:hAnsi="Times New Roman" w:cs="Times New Roman" w:hint="eastAsia"/>
          <w:lang w:val="en-HK" w:eastAsia="zh-CN"/>
        </w:rPr>
        <w:t>甚至可以用比特币订购晚餐。</w:t>
      </w:r>
      <w:r w:rsidR="002D7888" w:rsidRPr="00EF7FC0">
        <w:rPr>
          <w:rFonts w:ascii="Times New Roman" w:hAnsi="Times New Roman" w:cs="Times New Roman"/>
          <w:vertAlign w:val="superscript"/>
          <w:lang w:val="en-HK"/>
        </w:rPr>
        <w:footnoteReference w:id="23"/>
      </w:r>
      <w:r w:rsidRPr="00EF7FC0">
        <w:rPr>
          <w:rFonts w:ascii="Times New Roman" w:eastAsia="DengXian" w:hAnsi="Times New Roman" w:cs="Times New Roman" w:hint="eastAsia"/>
          <w:lang w:val="en-HK" w:eastAsia="zh-CN"/>
        </w:rPr>
        <w:t>在比特币支付处理公司的协助下，企业越来越容易让他们的产品或服务支援以比特币（或其他加密货币）付款。</w:t>
      </w:r>
      <w:r w:rsidR="002D7888" w:rsidRPr="00EF7FC0">
        <w:rPr>
          <w:rFonts w:ascii="Times New Roman" w:hAnsi="Times New Roman" w:cs="Times New Roman"/>
          <w:vertAlign w:val="superscript"/>
          <w:lang w:val="en-HK"/>
        </w:rPr>
        <w:footnoteReference w:id="24"/>
      </w:r>
      <w:r w:rsidRPr="00EF7FC0">
        <w:rPr>
          <w:rFonts w:ascii="Times New Roman" w:eastAsia="DengXian" w:hAnsi="Times New Roman" w:cs="Times New Roman" w:hint="eastAsia"/>
          <w:lang w:val="en-HK" w:eastAsia="zh-CN"/>
        </w:rPr>
        <w:t>比特币似乎可以用作为交易媒介。</w:t>
      </w:r>
    </w:p>
    <w:p w14:paraId="0FB38837" w14:textId="3806FF2E" w:rsidR="00266962" w:rsidRPr="00EF7FC0" w:rsidRDefault="00EF7FC0" w:rsidP="00A7111F">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但是，再细心看看，比特币或其他加密货币在香港的使用仍然非常有限，它们根本没有被广泛接受为付款方式。</w:t>
      </w:r>
      <w:r w:rsidR="002D7888" w:rsidRPr="00EF7FC0">
        <w:rPr>
          <w:rFonts w:ascii="Times New Roman" w:hAnsi="Times New Roman" w:cs="Times New Roman"/>
          <w:vertAlign w:val="superscript"/>
          <w:lang w:val="en-HK"/>
        </w:rPr>
        <w:footnoteReference w:id="25"/>
      </w:r>
      <w:r w:rsidRPr="00EF7FC0">
        <w:rPr>
          <w:rFonts w:ascii="Times New Roman" w:eastAsia="DengXian" w:hAnsi="Times New Roman" w:cs="Times New Roman" w:hint="eastAsia"/>
          <w:lang w:val="en-HK" w:eastAsia="zh-CN"/>
        </w:rPr>
        <w:t>一项研究显示，在</w:t>
      </w:r>
      <w:r w:rsidRPr="00EF7FC0">
        <w:rPr>
          <w:rFonts w:ascii="Times New Roman" w:eastAsia="DengXian" w:hAnsi="Times New Roman" w:cs="Times New Roman"/>
          <w:lang w:val="en-HK" w:eastAsia="zh-CN"/>
        </w:rPr>
        <w:t>2019</w:t>
      </w:r>
      <w:r w:rsidRPr="00EF7FC0">
        <w:rPr>
          <w:rFonts w:ascii="Times New Roman" w:eastAsia="DengXian" w:hAnsi="Times New Roman" w:cs="Times New Roman" w:hint="eastAsia"/>
          <w:lang w:val="en-HK" w:eastAsia="zh-CN"/>
        </w:rPr>
        <w:t>年的头</w:t>
      </w:r>
      <w:r w:rsidRPr="00EF7FC0">
        <w:rPr>
          <w:rFonts w:ascii="Times New Roman" w:eastAsia="DengXian" w:hAnsi="Times New Roman" w:cs="Times New Roman"/>
          <w:lang w:val="en-HK" w:eastAsia="zh-CN"/>
        </w:rPr>
        <w:t>4</w:t>
      </w:r>
      <w:r w:rsidRPr="00EF7FC0">
        <w:rPr>
          <w:rFonts w:ascii="Times New Roman" w:eastAsia="DengXian" w:hAnsi="Times New Roman" w:cs="Times New Roman" w:hint="eastAsia"/>
          <w:lang w:val="en-HK" w:eastAsia="zh-CN"/>
        </w:rPr>
        <w:t>个月中，比特币交易中只有</w:t>
      </w:r>
      <w:r w:rsidRPr="00EF7FC0">
        <w:rPr>
          <w:rFonts w:ascii="Times New Roman" w:eastAsia="DengXian" w:hAnsi="Times New Roman" w:cs="Times New Roman"/>
          <w:lang w:val="en-HK" w:eastAsia="zh-CN"/>
        </w:rPr>
        <w:t>1.3</w:t>
      </w:r>
      <w:r w:rsidRPr="00EF7FC0">
        <w:rPr>
          <w:rFonts w:ascii="Times New Roman" w:eastAsia="DengXian" w:hAnsi="Times New Roman" w:cs="Times New Roman" w:hint="eastAsia"/>
          <w:lang w:val="en-HK" w:eastAsia="zh-CN"/>
        </w:rPr>
        <w:t>％的</w:t>
      </w:r>
      <w:r w:rsidRPr="00EF7FC0">
        <w:rPr>
          <w:rFonts w:ascii="Times New Roman" w:eastAsia="DengXian" w:hAnsi="Times New Roman" w:cs="Times New Roman" w:hint="eastAsia"/>
          <w:lang w:val="en-HK" w:eastAsia="zh-CN"/>
        </w:rPr>
        <w:lastRenderedPageBreak/>
        <w:t>交易来自商户，</w:t>
      </w:r>
      <w:r w:rsidR="002D7888" w:rsidRPr="00EF7FC0">
        <w:rPr>
          <w:rFonts w:ascii="Times New Roman" w:hAnsi="Times New Roman" w:cs="Times New Roman"/>
          <w:vertAlign w:val="superscript"/>
          <w:lang w:val="en-HK"/>
        </w:rPr>
        <w:footnoteReference w:id="26"/>
      </w:r>
      <w:r w:rsidRPr="00EF7FC0">
        <w:rPr>
          <w:rFonts w:ascii="Times New Roman" w:eastAsia="DengXian" w:hAnsi="Times New Roman" w:cs="Times New Roman" w:hint="eastAsia"/>
          <w:lang w:val="en-HK" w:eastAsia="zh-CN"/>
        </w:rPr>
        <w:t>这部分可能是由于理解和使用比特币需要相对较多的电脑知识。</w:t>
      </w:r>
      <w:r w:rsidR="002D7888" w:rsidRPr="00EF7FC0">
        <w:rPr>
          <w:rStyle w:val="af3"/>
          <w:rFonts w:ascii="Times New Roman" w:hAnsi="Times New Roman" w:cs="Times New Roman"/>
          <w:lang w:val="en-HK"/>
        </w:rPr>
        <w:footnoteReference w:id="27"/>
      </w:r>
      <w:r w:rsidRPr="00EF7FC0">
        <w:rPr>
          <w:rFonts w:ascii="Times New Roman" w:eastAsia="DengXian" w:hAnsi="Times New Roman" w:cs="Times New Roman" w:hint="eastAsia"/>
          <w:lang w:val="en-HK" w:eastAsia="zh-CN"/>
        </w:rPr>
        <w:t>实际上，比特币软件仍处于开发阶段。</w:t>
      </w:r>
      <w:r w:rsidR="002D7888" w:rsidRPr="00EF7FC0">
        <w:rPr>
          <w:rStyle w:val="af3"/>
          <w:rFonts w:ascii="Times New Roman" w:hAnsi="Times New Roman" w:cs="Times New Roman"/>
          <w:lang w:val="en-HK"/>
        </w:rPr>
        <w:footnoteReference w:id="28"/>
      </w:r>
    </w:p>
    <w:p w14:paraId="3F4220E5" w14:textId="77777777" w:rsidR="00A1206B" w:rsidRPr="00EF7FC0" w:rsidRDefault="00A1206B" w:rsidP="00266962">
      <w:pPr>
        <w:spacing w:line="360" w:lineRule="auto"/>
        <w:jc w:val="both"/>
        <w:rPr>
          <w:rFonts w:ascii="Times New Roman" w:hAnsi="Times New Roman" w:cs="Times New Roman"/>
          <w:lang w:val="en-HK"/>
        </w:rPr>
      </w:pPr>
    </w:p>
    <w:p w14:paraId="6B3B9BBF" w14:textId="47407B89" w:rsidR="00D057BF" w:rsidRPr="00EF7FC0" w:rsidRDefault="00EF7FC0" w:rsidP="00F553D3">
      <w:pPr>
        <w:pStyle w:val="a3"/>
        <w:numPr>
          <w:ilvl w:val="0"/>
          <w:numId w:val="3"/>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比特币的其他问题</w:t>
      </w:r>
    </w:p>
    <w:p w14:paraId="6528EFD7" w14:textId="78A135C6" w:rsidR="00A1220D" w:rsidRPr="00EF7FC0" w:rsidRDefault="00EF7FC0" w:rsidP="00F93A37">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如果采用比特币等加密货币作为货币，会对经济产生什么影响？比特币的固定供应会带来结构性通缩的风险。</w:t>
      </w:r>
      <w:r w:rsidR="002D7888" w:rsidRPr="00EF7FC0">
        <w:rPr>
          <w:rFonts w:ascii="Times New Roman" w:hAnsi="Times New Roman" w:cs="Times New Roman"/>
          <w:vertAlign w:val="superscript"/>
          <w:lang w:val="en-HK"/>
        </w:rPr>
        <w:footnoteReference w:id="29"/>
      </w:r>
      <w:r w:rsidRPr="00EF7FC0">
        <w:rPr>
          <w:rFonts w:ascii="Times New Roman" w:eastAsia="DengXian" w:hAnsi="Times New Roman" w:cs="Times New Roman"/>
          <w:vertAlign w:val="superscript"/>
          <w:lang w:val="en-HK" w:eastAsia="zh-CN"/>
        </w:rPr>
        <w:t>,</w:t>
      </w:r>
      <w:r w:rsidR="002D7888" w:rsidRPr="00EF7FC0">
        <w:rPr>
          <w:rFonts w:ascii="Times New Roman" w:hAnsi="Times New Roman" w:cs="Times New Roman"/>
          <w:vertAlign w:val="superscript"/>
          <w:lang w:val="en-HK"/>
        </w:rPr>
        <w:footnoteReference w:id="30"/>
      </w:r>
      <w:r w:rsidRPr="00EF7FC0">
        <w:rPr>
          <w:rFonts w:ascii="Times New Roman" w:eastAsia="DengXian" w:hAnsi="Times New Roman" w:cs="Times New Roman" w:hint="eastAsia"/>
          <w:lang w:val="en-HK" w:eastAsia="zh-CN"/>
        </w:rPr>
        <w:t>在预期比特币未来有更高的购买力，人们可能会倾向保留它们，不愿用作购买商品和服务，因而抑制消费和经济增长。</w:t>
      </w:r>
      <w:r w:rsidR="00726963" w:rsidRPr="00EF7FC0">
        <w:rPr>
          <w:rFonts w:ascii="Times New Roman" w:hAnsi="Times New Roman" w:cs="Times New Roman"/>
          <w:lang w:val="en-HK"/>
        </w:rPr>
        <w:t xml:space="preserve"> </w:t>
      </w:r>
    </w:p>
    <w:p w14:paraId="775B4CEB" w14:textId="180E89D3" w:rsidR="00ED0E0A" w:rsidRPr="00EF7FC0" w:rsidRDefault="00EF7FC0" w:rsidP="00483519">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比特币是一种没有内在价值的加密货币，其价值是建基于信任，并相信其在将来可以作为交易媒介的基础上。</w:t>
      </w:r>
      <w:r w:rsidR="00881723" w:rsidRPr="00EF7FC0">
        <w:rPr>
          <w:rFonts w:ascii="Times New Roman" w:hAnsi="Times New Roman" w:cs="Times New Roman"/>
          <w:vertAlign w:val="superscript"/>
        </w:rPr>
        <w:footnoteReference w:id="31"/>
      </w:r>
      <w:r w:rsidRPr="00EF7FC0">
        <w:rPr>
          <w:rFonts w:ascii="Times New Roman" w:eastAsia="DengXian" w:hAnsi="Times New Roman" w:cs="Times New Roman" w:hint="eastAsia"/>
          <w:lang w:val="en-HK" w:eastAsia="zh-CN"/>
        </w:rPr>
        <w:t>人们对比特币的需求由其在未来交易中的价值带动，而对商品货币的需求则由其内在价值和其在未来交易中的价值带动</w:t>
      </w:r>
      <w:r w:rsidRPr="00EF7FC0">
        <w:rPr>
          <w:rFonts w:ascii="Times New Roman" w:eastAsia="DengXian" w:hAnsi="Times New Roman" w:cs="Times New Roman" w:hint="eastAsia"/>
          <w:lang w:eastAsia="zh-CN"/>
        </w:rPr>
        <w:t>。</w:t>
      </w:r>
      <w:r w:rsidR="002D7888" w:rsidRPr="00EF7FC0">
        <w:rPr>
          <w:rFonts w:ascii="Times New Roman" w:hAnsi="Times New Roman" w:cs="Times New Roman"/>
          <w:vertAlign w:val="superscript"/>
        </w:rPr>
        <w:footnoteReference w:id="32"/>
      </w:r>
      <w:r w:rsidRPr="00EF7FC0">
        <w:rPr>
          <w:rFonts w:ascii="Times New Roman" w:eastAsia="DengXian" w:hAnsi="Times New Roman" w:cs="Times New Roman" w:hint="eastAsia"/>
          <w:lang w:val="en-HK" w:eastAsia="zh-CN"/>
        </w:rPr>
        <w:t>正面和负面消息会导致比特币需求大幅波动。此外，比特币的供应被限制，而且设有上限。比特币的低弹性供应会导致它的价格在需求变动时，变化更大。</w:t>
      </w:r>
      <w:r w:rsidR="00DF12EA" w:rsidRPr="00EF7FC0">
        <w:rPr>
          <w:rFonts w:ascii="Times New Roman" w:hAnsi="Times New Roman" w:cs="Times New Roman"/>
          <w:vertAlign w:val="superscript"/>
          <w:lang w:val="en-HK"/>
        </w:rPr>
        <w:footnoteReference w:id="33"/>
      </w:r>
      <w:r w:rsidRPr="00EF7FC0">
        <w:rPr>
          <w:rFonts w:ascii="Times New Roman" w:eastAsia="DengXian" w:hAnsi="Times New Roman" w:cs="Times New Roman" w:hint="eastAsia"/>
          <w:lang w:val="en-HK" w:eastAsia="zh-CN"/>
        </w:rPr>
        <w:t>因此，以比特币计价的产品或服务的价格更为波动。以比特币形式储存的财富可能变得更加不稳定，比特币价格剧烈波动在其历史上并不罕见。</w:t>
      </w:r>
    </w:p>
    <w:p w14:paraId="3B218958" w14:textId="30E18F70" w:rsidR="00A56867" w:rsidRPr="00EF7FC0" w:rsidRDefault="00EF7FC0" w:rsidP="00F93A37">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此外，无法控制比特币供应，政府就无法通过执行扩张性或收缩性货币政策应对货币需求变化带来的冲击，</w:t>
      </w:r>
      <w:r w:rsidR="00DF12EA" w:rsidRPr="00EF7FC0">
        <w:rPr>
          <w:rFonts w:ascii="Times New Roman" w:hAnsi="Times New Roman" w:cs="Times New Roman"/>
          <w:vertAlign w:val="superscript"/>
          <w:lang w:val="en-HK"/>
        </w:rPr>
        <w:footnoteReference w:id="34"/>
      </w:r>
      <w:r w:rsidRPr="00EF7FC0">
        <w:rPr>
          <w:rFonts w:ascii="Times New Roman" w:eastAsia="DengXian" w:hAnsi="Times New Roman" w:cs="Times New Roman" w:hint="eastAsia"/>
          <w:lang w:val="en-HK" w:eastAsia="zh-CN"/>
        </w:rPr>
        <w:t>以稳定经济和减少经济周期的波动。</w:t>
      </w:r>
    </w:p>
    <w:p w14:paraId="1A28AC4E" w14:textId="78AA935B" w:rsidR="003F3AA0" w:rsidRPr="00EF7FC0" w:rsidRDefault="00EF7FC0" w:rsidP="00F93A37">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尽管比特币的运作成功地让人无须信任某个机构，幷防止了货币的过度发行，从而防止了通货膨胀，但其供应欠缺弹性衍生了其他问题。除了供应欠缺弹性外，比特币还因其在非法活</w:t>
      </w:r>
      <w:r w:rsidRPr="00EF7FC0">
        <w:rPr>
          <w:rFonts w:ascii="Times New Roman" w:eastAsia="DengXian" w:hAnsi="Times New Roman" w:cs="Times New Roman" w:hint="eastAsia"/>
          <w:lang w:val="en-HK" w:eastAsia="zh-CN"/>
        </w:rPr>
        <w:lastRenderedPageBreak/>
        <w:t>动中的使用</w:t>
      </w:r>
      <w:r w:rsidR="003C5226" w:rsidRPr="00EF7FC0">
        <w:rPr>
          <w:rFonts w:ascii="Times New Roman" w:hAnsi="Times New Roman" w:cs="Times New Roman"/>
          <w:vertAlign w:val="superscript"/>
          <w:lang w:val="en-HK"/>
        </w:rPr>
        <w:footnoteReference w:id="35"/>
      </w:r>
      <w:r w:rsidRPr="00EF7FC0">
        <w:rPr>
          <w:rFonts w:ascii="Times New Roman" w:eastAsia="DengXian" w:hAnsi="Times New Roman" w:cs="Times New Roman" w:hint="eastAsia"/>
          <w:lang w:val="en-HK" w:eastAsia="zh-CN"/>
        </w:rPr>
        <w:t>以及开采比特币的高能源消耗</w:t>
      </w:r>
      <w:r w:rsidR="003C5226" w:rsidRPr="00EF7FC0">
        <w:rPr>
          <w:rFonts w:ascii="Times New Roman" w:hAnsi="Times New Roman" w:cs="Times New Roman"/>
          <w:vertAlign w:val="superscript"/>
          <w:lang w:val="en-HK"/>
        </w:rPr>
        <w:footnoteReference w:id="36"/>
      </w:r>
      <w:r w:rsidRPr="00EF7FC0">
        <w:rPr>
          <w:rFonts w:ascii="Times New Roman" w:eastAsia="DengXian" w:hAnsi="Times New Roman" w:cs="Times New Roman" w:hint="eastAsia"/>
          <w:lang w:val="en-HK" w:eastAsia="zh-CN"/>
        </w:rPr>
        <w:t>而受到批评。</w:t>
      </w:r>
    </w:p>
    <w:p w14:paraId="177D1331" w14:textId="1713CEC9" w:rsidR="00EC6ECD" w:rsidRPr="00EF7FC0" w:rsidRDefault="00EF7FC0" w:rsidP="00F93A37">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其他的数码货币也相继推出，以解决比特币的问题。例如，</w:t>
      </w:r>
      <w:r w:rsidRPr="00EF7FC0">
        <w:rPr>
          <w:rFonts w:ascii="Times New Roman" w:eastAsia="DengXian" w:hAnsi="Times New Roman" w:cs="Times New Roman"/>
          <w:lang w:val="en-HK" w:eastAsia="zh-CN"/>
        </w:rPr>
        <w:t>Facebook</w:t>
      </w:r>
      <w:r w:rsidRPr="00EF7FC0">
        <w:rPr>
          <w:rFonts w:ascii="Times New Roman" w:eastAsia="DengXian" w:hAnsi="Times New Roman" w:cs="Times New Roman" w:hint="eastAsia"/>
          <w:lang w:val="en-HK" w:eastAsia="zh-CN"/>
        </w:rPr>
        <w:t>提出的</w:t>
      </w:r>
      <w:r w:rsidRPr="00EF7FC0">
        <w:rPr>
          <w:rFonts w:ascii="Times New Roman" w:eastAsia="DengXian" w:hAnsi="Times New Roman" w:cs="Times New Roman"/>
          <w:lang w:val="en-HK" w:eastAsia="zh-CN"/>
        </w:rPr>
        <w:t>Libra</w:t>
      </w:r>
      <w:r w:rsidR="003C5226" w:rsidRPr="00EF7FC0">
        <w:rPr>
          <w:rFonts w:ascii="Times New Roman" w:hAnsi="Times New Roman" w:cs="Times New Roman"/>
          <w:vertAlign w:val="superscript"/>
          <w:lang w:val="en-HK"/>
        </w:rPr>
        <w:footnoteReference w:id="37"/>
      </w:r>
      <w:r w:rsidRPr="00EF7FC0">
        <w:rPr>
          <w:rFonts w:ascii="Times New Roman" w:eastAsia="DengXian" w:hAnsi="Times New Roman" w:cs="Times New Roman" w:hint="eastAsia"/>
          <w:lang w:val="en-HK" w:eastAsia="zh-CN"/>
        </w:rPr>
        <w:t>是一种具有更稳定价值的加密货币，并以现金或现金等价物的储备以及不同货币的资产为支撑。许多中央银行也一直在研究国有数码货币或中央银行数码货币（</w:t>
      </w:r>
      <w:r w:rsidRPr="00EF7FC0">
        <w:rPr>
          <w:rFonts w:ascii="Times New Roman" w:eastAsia="DengXian" w:hAnsi="Times New Roman" w:cs="Times New Roman"/>
          <w:lang w:val="en-HK" w:eastAsia="zh-CN"/>
        </w:rPr>
        <w:t>CBDC</w:t>
      </w:r>
      <w:r w:rsidRPr="00EF7FC0">
        <w:rPr>
          <w:rFonts w:ascii="Times New Roman" w:eastAsia="DengXian" w:hAnsi="Times New Roman" w:cs="Times New Roman" w:hint="eastAsia"/>
          <w:lang w:val="en-HK" w:eastAsia="zh-CN"/>
        </w:rPr>
        <w:t>）的发行。</w:t>
      </w:r>
      <w:r w:rsidR="00150DA6" w:rsidRPr="00EF7FC0">
        <w:rPr>
          <w:rFonts w:ascii="Times New Roman" w:hAnsi="Times New Roman" w:cs="Times New Roman"/>
          <w:vertAlign w:val="superscript"/>
          <w:lang w:val="en-HK"/>
        </w:rPr>
        <w:footnoteReference w:id="38"/>
      </w:r>
      <w:r w:rsidRPr="00EF7FC0">
        <w:rPr>
          <w:rFonts w:ascii="Times New Roman" w:eastAsia="DengXian" w:hAnsi="Times New Roman" w:cs="Times New Roman" w:hint="eastAsia"/>
          <w:lang w:val="en-HK" w:eastAsia="zh-CN"/>
        </w:rPr>
        <w:t>例如，中国的主权数码货币「数码货币电子支付」（</w:t>
      </w:r>
      <w:r w:rsidRPr="00EF7FC0">
        <w:rPr>
          <w:rFonts w:ascii="Times New Roman" w:eastAsia="DengXian" w:hAnsi="Times New Roman" w:cs="Times New Roman"/>
          <w:lang w:val="en-HK" w:eastAsia="zh-CN"/>
        </w:rPr>
        <w:t>DCEP</w:t>
      </w:r>
      <w:r w:rsidRPr="00EF7FC0">
        <w:rPr>
          <w:rFonts w:ascii="Times New Roman" w:eastAsia="DengXian" w:hAnsi="Times New Roman" w:cs="Times New Roman" w:hint="eastAsia"/>
          <w:lang w:val="en-HK" w:eastAsia="zh-CN"/>
        </w:rPr>
        <w:t>），已经处于测试阶段。</w:t>
      </w:r>
      <w:r w:rsidR="00150DA6" w:rsidRPr="00EF7FC0">
        <w:rPr>
          <w:rFonts w:ascii="Times New Roman" w:hAnsi="Times New Roman" w:cs="Times New Roman"/>
          <w:vertAlign w:val="superscript"/>
          <w:lang w:val="en-HK"/>
        </w:rPr>
        <w:footnoteReference w:id="39"/>
      </w:r>
    </w:p>
    <w:p w14:paraId="03D89FD1" w14:textId="77777777" w:rsidR="004C2786" w:rsidRPr="00EF7FC0" w:rsidRDefault="004C2786" w:rsidP="00F93A37">
      <w:pPr>
        <w:spacing w:line="360" w:lineRule="auto"/>
        <w:ind w:firstLine="480"/>
        <w:jc w:val="both"/>
        <w:rPr>
          <w:rFonts w:ascii="Times New Roman" w:hAnsi="Times New Roman" w:cs="Times New Roman"/>
          <w:lang w:val="en-HK"/>
        </w:rPr>
      </w:pPr>
    </w:p>
    <w:p w14:paraId="1C2F5493" w14:textId="45E9F162" w:rsidR="003C1312" w:rsidRPr="00EF7FC0" w:rsidRDefault="00EF7FC0" w:rsidP="00F553D3">
      <w:pPr>
        <w:pStyle w:val="a3"/>
        <w:numPr>
          <w:ilvl w:val="0"/>
          <w:numId w:val="3"/>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比特币的价值</w:t>
      </w:r>
    </w:p>
    <w:p w14:paraId="11618E8F" w14:textId="4F2743D0" w:rsidR="00C70D36" w:rsidRPr="00EF7FC0" w:rsidRDefault="00EF7FC0" w:rsidP="00F93A37">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截至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4</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30</w:t>
      </w:r>
      <w:r w:rsidRPr="00EF7FC0">
        <w:rPr>
          <w:rFonts w:ascii="Times New Roman" w:eastAsia="DengXian" w:hAnsi="Times New Roman" w:cs="Times New Roman" w:hint="eastAsia"/>
          <w:lang w:val="en-HK" w:eastAsia="zh-CN"/>
        </w:rPr>
        <w:t>日，</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个比特币的价格为</w:t>
      </w:r>
      <w:r w:rsidRPr="00EF7FC0">
        <w:rPr>
          <w:rFonts w:ascii="Times New Roman" w:eastAsia="DengXian" w:hAnsi="Times New Roman" w:cs="Times New Roman"/>
          <w:lang w:val="en-HK" w:eastAsia="zh-CN"/>
        </w:rPr>
        <w:t>37,714.88</w:t>
      </w:r>
      <w:r w:rsidRPr="00EF7FC0">
        <w:rPr>
          <w:rFonts w:ascii="Times New Roman" w:eastAsia="DengXian" w:hAnsi="Times New Roman" w:cs="Times New Roman" w:hint="eastAsia"/>
          <w:lang w:val="en-HK" w:eastAsia="zh-CN"/>
        </w:rPr>
        <w:t>美元。</w:t>
      </w:r>
      <w:r w:rsidR="00825F0F" w:rsidRPr="00EF7FC0">
        <w:rPr>
          <w:rFonts w:ascii="Times New Roman" w:hAnsi="Times New Roman" w:cs="Times New Roman"/>
          <w:vertAlign w:val="superscript"/>
          <w:lang w:val="en-HK"/>
        </w:rPr>
        <w:footnoteReference w:id="40"/>
      </w:r>
      <w:r w:rsidRPr="00EF7FC0">
        <w:rPr>
          <w:rFonts w:ascii="Times New Roman" w:eastAsia="DengXian" w:hAnsi="Times New Roman" w:cs="Times New Roman" w:hint="eastAsia"/>
          <w:lang w:val="en-HK" w:eastAsia="zh-CN"/>
        </w:rPr>
        <w:t>比特币的最小单位是聪（</w:t>
      </w:r>
      <w:proofErr w:type="spellStart"/>
      <w:r w:rsidRPr="00EF7FC0">
        <w:rPr>
          <w:rFonts w:ascii="Times New Roman" w:eastAsia="DengXian" w:hAnsi="Times New Roman" w:cs="Times New Roman"/>
          <w:lang w:eastAsia="zh-CN"/>
        </w:rPr>
        <w:t>satoshi</w:t>
      </w:r>
      <w:proofErr w:type="spellEnd"/>
      <w:r w:rsidRPr="00EF7FC0">
        <w:rPr>
          <w:rFonts w:ascii="Times New Roman" w:eastAsia="DengXian" w:hAnsi="Times New Roman" w:cs="Times New Roman" w:hint="eastAsia"/>
          <w:lang w:val="en-HK" w:eastAsia="zh-CN"/>
        </w:rPr>
        <w:t>），以比特币的创造者中本聪（</w:t>
      </w:r>
      <w:r w:rsidRPr="00EF7FC0">
        <w:rPr>
          <w:rFonts w:ascii="Times New Roman" w:eastAsia="DengXian" w:hAnsi="Times New Roman" w:cs="Times New Roman"/>
          <w:lang w:val="en-HK" w:eastAsia="zh-CN"/>
        </w:rPr>
        <w:t>Satoshi Nakamoto</w:t>
      </w:r>
      <w:r w:rsidRPr="00EF7FC0">
        <w:rPr>
          <w:rFonts w:ascii="Times New Roman" w:eastAsia="DengXian" w:hAnsi="Times New Roman" w:cs="Times New Roman" w:hint="eastAsia"/>
          <w:lang w:val="en-HK" w:eastAsia="zh-CN"/>
        </w:rPr>
        <w:t>）的名字命名。</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个比特币中有</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亿个聪</w:t>
      </w:r>
      <w:r w:rsidR="000D0B75" w:rsidRPr="00EF7FC0">
        <w:rPr>
          <w:rFonts w:ascii="Times New Roman" w:hAnsi="Times New Roman" w:cs="Times New Roman"/>
          <w:vertAlign w:val="superscript"/>
          <w:lang w:val="en-HK"/>
        </w:rPr>
        <w:footnoteReference w:id="41"/>
      </w:r>
      <w:r w:rsidRPr="00EF7FC0">
        <w:rPr>
          <w:rFonts w:ascii="Times New Roman" w:eastAsia="DengXian" w:hAnsi="Times New Roman" w:cs="Times New Roman" w:hint="eastAsia"/>
          <w:lang w:val="en-HK" w:eastAsia="zh-CN"/>
        </w:rPr>
        <w:t>。截至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4</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30</w:t>
      </w:r>
      <w:r w:rsidRPr="00EF7FC0">
        <w:rPr>
          <w:rFonts w:ascii="Times New Roman" w:eastAsia="DengXian" w:hAnsi="Times New Roman" w:cs="Times New Roman" w:hint="eastAsia"/>
          <w:lang w:val="en-HK" w:eastAsia="zh-CN"/>
        </w:rPr>
        <w:t>日，</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美</w:t>
      </w:r>
      <w:r w:rsidRPr="00EF7FC0">
        <w:rPr>
          <w:rFonts w:ascii="Times New Roman" w:eastAsia="DengXian" w:hAnsi="Times New Roman" w:cs="Times New Roman" w:hint="eastAsia"/>
          <w:lang w:val="x-none" w:eastAsia="zh-CN"/>
        </w:rPr>
        <w:t>仙</w:t>
      </w:r>
      <w:r w:rsidRPr="00EF7FC0">
        <w:rPr>
          <w:rFonts w:ascii="Times New Roman" w:eastAsia="DengXian" w:hAnsi="Times New Roman" w:cs="Times New Roman" w:hint="eastAsia"/>
          <w:lang w:val="en-HK" w:eastAsia="zh-CN"/>
        </w:rPr>
        <w:t>的价值约为</w:t>
      </w:r>
      <w:r w:rsidRPr="00EF7FC0">
        <w:rPr>
          <w:rFonts w:ascii="Times New Roman" w:eastAsia="DengXian" w:hAnsi="Times New Roman" w:cs="Times New Roman"/>
          <w:lang w:val="en-HK" w:eastAsia="zh-CN"/>
        </w:rPr>
        <w:t>26</w:t>
      </w:r>
      <w:r w:rsidRPr="00EF7FC0">
        <w:rPr>
          <w:rFonts w:ascii="Times New Roman" w:eastAsia="DengXian" w:hAnsi="Times New Roman" w:cs="Times New Roman" w:hint="eastAsia"/>
          <w:lang w:val="en-HK" w:eastAsia="zh-CN"/>
        </w:rPr>
        <w:t>聪</w:t>
      </w:r>
      <w:r w:rsidRPr="00EF7FC0">
        <w:rPr>
          <w:rFonts w:ascii="Times New Roman" w:eastAsia="DengXian" w:hAnsi="Times New Roman" w:cs="Times New Roman" w:hint="eastAsia"/>
          <w:lang w:val="x-none" w:eastAsia="zh-CN"/>
        </w:rPr>
        <w:t>。</w:t>
      </w:r>
    </w:p>
    <w:p w14:paraId="4CD06022" w14:textId="2AD1EDA1" w:rsidR="00AE2F6C" w:rsidRPr="00EF7FC0" w:rsidRDefault="00EF7FC0" w:rsidP="00F93A37">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下图显示了从</w:t>
      </w:r>
      <w:r w:rsidRPr="00EF7FC0">
        <w:rPr>
          <w:rFonts w:ascii="Times New Roman" w:eastAsia="DengXian" w:hAnsi="Times New Roman" w:cs="Times New Roman"/>
          <w:lang w:val="en-HK" w:eastAsia="zh-CN"/>
        </w:rPr>
        <w:t>2014</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12</w:t>
      </w:r>
      <w:r w:rsidRPr="00EF7FC0">
        <w:rPr>
          <w:rFonts w:ascii="Times New Roman" w:eastAsia="DengXian" w:hAnsi="Times New Roman" w:cs="Times New Roman" w:hint="eastAsia"/>
          <w:lang w:val="en-HK" w:eastAsia="zh-CN"/>
        </w:rPr>
        <w:t>月至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11</w:t>
      </w:r>
      <w:r w:rsidRPr="00EF7FC0">
        <w:rPr>
          <w:rFonts w:ascii="Times New Roman" w:eastAsia="DengXian" w:hAnsi="Times New Roman" w:cs="Times New Roman" w:hint="eastAsia"/>
          <w:lang w:val="en-HK" w:eastAsia="zh-CN"/>
        </w:rPr>
        <w:t>月比特币的价格。</w:t>
      </w:r>
    </w:p>
    <w:p w14:paraId="628B9274" w14:textId="64EC051F" w:rsidR="00ED5A8E" w:rsidRPr="00EF7FC0" w:rsidRDefault="00EF7FC0" w:rsidP="00092C8A">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如上文理论上的推论，近年来比特币的价格一直在大幅波动，特别是在</w:t>
      </w:r>
      <w:r w:rsidRPr="00EF7FC0">
        <w:rPr>
          <w:rFonts w:ascii="Times New Roman" w:eastAsia="DengXian" w:hAnsi="Times New Roman" w:cs="Times New Roman"/>
          <w:lang w:val="en-HK" w:eastAsia="zh-CN"/>
        </w:rPr>
        <w:t>2017</w:t>
      </w:r>
      <w:r w:rsidRPr="00EF7FC0">
        <w:rPr>
          <w:rFonts w:ascii="Times New Roman" w:eastAsia="DengXian" w:hAnsi="Times New Roman" w:cs="Times New Roman" w:hint="eastAsia"/>
          <w:lang w:val="en-HK" w:eastAsia="zh-CN"/>
        </w:rPr>
        <w:t>年初其更加流行之后。然而，加密货币的日益普及使其价值变得更加不稳定。与黄金和</w:t>
      </w:r>
      <w:r w:rsidRPr="00EF7FC0">
        <w:rPr>
          <w:rFonts w:ascii="Times New Roman" w:eastAsia="DengXian" w:hAnsi="Times New Roman" w:cs="Times New Roman"/>
          <w:lang w:val="en-HK" w:eastAsia="zh-CN"/>
        </w:rPr>
        <w:t>USDEUR</w:t>
      </w:r>
      <w:r w:rsidRPr="00EF7FC0">
        <w:rPr>
          <w:rFonts w:ascii="Times New Roman" w:eastAsia="DengXian" w:hAnsi="Times New Roman" w:cs="Times New Roman" w:hint="eastAsia"/>
          <w:lang w:val="en-HK" w:eastAsia="zh-CN"/>
        </w:rPr>
        <w:t>的外汇汇率相比，比特币的价格更常有显着的涨跌。</w:t>
      </w:r>
    </w:p>
    <w:p w14:paraId="3B3706B8" w14:textId="77777777" w:rsidR="00CE4BD3" w:rsidRPr="00EF7FC0" w:rsidRDefault="00CE4BD3">
      <w:pPr>
        <w:widowControl/>
        <w:rPr>
          <w:rFonts w:ascii="Times New Roman" w:hAnsi="Times New Roman" w:cs="Times New Roman"/>
          <w:lang w:val="en-HK" w:eastAsia="zh-CN"/>
        </w:rPr>
      </w:pPr>
      <w:r w:rsidRPr="00EF7FC0">
        <w:rPr>
          <w:rFonts w:ascii="Times New Roman" w:hAnsi="Times New Roman" w:cs="Times New Roman"/>
          <w:lang w:val="en-HK" w:eastAsia="zh-CN"/>
        </w:rPr>
        <w:br w:type="page"/>
      </w:r>
    </w:p>
    <w:p w14:paraId="55EDE5A9" w14:textId="78E86014" w:rsidR="00BE45F0" w:rsidRPr="00EF7FC0" w:rsidRDefault="00EF7FC0" w:rsidP="00BE45F0">
      <w:pPr>
        <w:spacing w:line="360" w:lineRule="auto"/>
        <w:jc w:val="both"/>
        <w:rPr>
          <w:rFonts w:ascii="Times New Roman" w:hAnsi="Times New Roman" w:cs="Times New Roman"/>
          <w:b/>
          <w:bCs/>
          <w:lang w:val="en-HK"/>
        </w:rPr>
      </w:pPr>
      <w:r w:rsidRPr="00EF7FC0">
        <w:rPr>
          <w:rFonts w:ascii="Times New Roman" w:eastAsia="DengXian" w:hAnsi="Times New Roman" w:cs="Times New Roman" w:hint="eastAsia"/>
          <w:lang w:val="en-HK" w:eastAsia="zh-CN"/>
        </w:rPr>
        <w:lastRenderedPageBreak/>
        <w:t>图</w:t>
      </w:r>
      <w:r w:rsidRPr="00EF7FC0">
        <w:rPr>
          <w:rFonts w:ascii="Times New Roman" w:eastAsia="DengXian" w:hAnsi="Times New Roman" w:cs="Times New Roman"/>
          <w:lang w:val="en-HK" w:eastAsia="zh-CN"/>
        </w:rPr>
        <w:t>5</w:t>
      </w:r>
      <w:r w:rsidRPr="00EF7FC0">
        <w:rPr>
          <w:rFonts w:ascii="Times New Roman" w:eastAsia="DengXian" w:hAnsi="Times New Roman" w:cs="Times New Roman" w:hint="eastAsia"/>
          <w:lang w:val="en-HK" w:eastAsia="zh-CN"/>
        </w:rPr>
        <w:t>：比特币价格</w:t>
      </w:r>
      <w:r w:rsidRPr="00EF7FC0">
        <w:rPr>
          <w:rFonts w:ascii="Times New Roman" w:eastAsia="DengXian" w:hAnsi="Times New Roman" w:cs="Times New Roman"/>
          <w:lang w:val="en-HK" w:eastAsia="zh-CN"/>
        </w:rPr>
        <w:t xml:space="preserve"> – 2014</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12</w:t>
      </w:r>
      <w:r w:rsidRPr="00EF7FC0">
        <w:rPr>
          <w:rFonts w:ascii="Times New Roman" w:eastAsia="DengXian" w:hAnsi="Times New Roman" w:cs="Times New Roman" w:hint="eastAsia"/>
          <w:lang w:val="en-HK" w:eastAsia="zh-CN"/>
        </w:rPr>
        <w:t>月至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11</w:t>
      </w:r>
      <w:r w:rsidRPr="00EF7FC0">
        <w:rPr>
          <w:rFonts w:ascii="Times New Roman" w:eastAsia="DengXian" w:hAnsi="Times New Roman" w:cs="Times New Roman" w:hint="eastAsia"/>
          <w:lang w:val="en-HK" w:eastAsia="zh-CN"/>
        </w:rPr>
        <w:t>月</w:t>
      </w:r>
    </w:p>
    <w:p w14:paraId="06BB2863" w14:textId="73E81879" w:rsidR="00D57730" w:rsidRPr="00EF7FC0" w:rsidRDefault="00232DA6" w:rsidP="00ED5938">
      <w:pPr>
        <w:spacing w:line="360" w:lineRule="auto"/>
        <w:jc w:val="center"/>
        <w:rPr>
          <w:rFonts w:ascii="Times New Roman" w:hAnsi="Times New Roman" w:cs="Times New Roman"/>
          <w:lang w:val="en-HK"/>
        </w:rPr>
      </w:pPr>
      <w:r w:rsidRPr="00EF7FC0">
        <w:rPr>
          <w:rFonts w:ascii="Times New Roman" w:hAnsi="Times New Roman" w:cs="Times New Roman"/>
          <w:noProof/>
        </w:rPr>
        <w:drawing>
          <wp:inline distT="0" distB="0" distL="0" distR="0" wp14:anchorId="5D99E045" wp14:editId="2179D8F7">
            <wp:extent cx="5076825" cy="3156736"/>
            <wp:effectExtent l="114300" t="76200" r="104775" b="120015"/>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3469" cy="3160867"/>
                    </a:xfrm>
                    <a:prstGeom prst="rect">
                      <a:avLst/>
                    </a:prstGeom>
                    <a:solidFill>
                      <a:srgbClr val="FFFFFF">
                        <a:shade val="85000"/>
                      </a:srgbClr>
                    </a:solidFill>
                    <a:ln w="635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7D6EFC" w14:textId="03AB750D" w:rsidR="00D57730" w:rsidRPr="00EF7FC0" w:rsidRDefault="00EF7FC0" w:rsidP="00D57730">
      <w:pPr>
        <w:spacing w:line="360" w:lineRule="auto"/>
        <w:jc w:val="both"/>
        <w:rPr>
          <w:rFonts w:ascii="Times New Roman" w:eastAsia="Times New Roman" w:hAnsi="Times New Roman" w:cs="Times New Roman"/>
        </w:rPr>
      </w:pP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lang w:val="en-HK" w:eastAsia="zh-CN"/>
        </w:rPr>
        <w:t>:</w:t>
      </w:r>
      <w:r w:rsidRPr="00EF7FC0">
        <w:rPr>
          <w:rFonts w:ascii="Times New Roman" w:eastAsia="DengXian" w:hAnsi="Times New Roman" w:cs="Times New Roman"/>
          <w:lang w:eastAsia="zh-CN"/>
        </w:rPr>
        <w:t xml:space="preserve"> </w:t>
      </w:r>
      <w:proofErr w:type="spellStart"/>
      <w:r w:rsidRPr="00EF7FC0">
        <w:rPr>
          <w:rFonts w:ascii="Times New Roman" w:eastAsia="DengXian" w:hAnsi="Times New Roman" w:cs="Times New Roman"/>
          <w:lang w:eastAsia="zh-CN"/>
        </w:rPr>
        <w:t>Statistia</w:t>
      </w:r>
      <w:proofErr w:type="spellEnd"/>
      <w:r w:rsidRPr="00EF7FC0">
        <w:rPr>
          <w:rFonts w:ascii="Times New Roman" w:eastAsia="DengXian" w:hAnsi="Times New Roman" w:cs="Times New Roman"/>
          <w:lang w:eastAsia="zh-CN"/>
        </w:rPr>
        <w:t xml:space="preserve"> (https://www.statista.com/statistics/326707/bitcoin-price-index/)</w:t>
      </w:r>
    </w:p>
    <w:p w14:paraId="0C59913E" w14:textId="4EB66A5A" w:rsidR="00EF60DD"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图</w:t>
      </w:r>
      <w:r w:rsidRPr="00EF7FC0">
        <w:rPr>
          <w:rFonts w:ascii="Times New Roman" w:eastAsia="DengXian" w:hAnsi="Times New Roman" w:cs="Times New Roman"/>
          <w:lang w:val="en-HK" w:eastAsia="zh-CN"/>
        </w:rPr>
        <w:t>6</w:t>
      </w:r>
      <w:r w:rsidRPr="00EF7FC0">
        <w:rPr>
          <w:rFonts w:ascii="Times New Roman" w:eastAsia="DengXian" w:hAnsi="Times New Roman" w:cs="Times New Roman" w:hint="eastAsia"/>
          <w:lang w:val="en-HK" w:eastAsia="zh-CN"/>
        </w:rPr>
        <w:t>：比特币、黄金价格和美元兑欧元汇率每月变动率，</w:t>
      </w:r>
      <w:r w:rsidRPr="00EF7FC0">
        <w:rPr>
          <w:rFonts w:ascii="Times New Roman" w:eastAsia="DengXian" w:hAnsi="Times New Roman" w:cs="Times New Roman"/>
          <w:lang w:val="en-HK" w:eastAsia="zh-CN"/>
        </w:rPr>
        <w:t>2019</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月至</w:t>
      </w:r>
      <w:r w:rsidRPr="00EF7FC0">
        <w:rPr>
          <w:rFonts w:ascii="Times New Roman" w:eastAsia="DengXian" w:hAnsi="Times New Roman" w:cs="Times New Roman"/>
          <w:lang w:val="en-HK" w:eastAsia="zh-CN"/>
        </w:rPr>
        <w:t>2020</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3</w:t>
      </w:r>
      <w:r w:rsidRPr="00EF7FC0">
        <w:rPr>
          <w:rFonts w:ascii="Times New Roman" w:eastAsia="DengXian" w:hAnsi="Times New Roman" w:cs="Times New Roman" w:hint="eastAsia"/>
          <w:lang w:val="en-HK" w:eastAsia="zh-CN"/>
        </w:rPr>
        <w:t>月</w:t>
      </w:r>
    </w:p>
    <w:p w14:paraId="07F76844" w14:textId="2C759738" w:rsidR="00805CA6" w:rsidRPr="00EF7FC0" w:rsidRDefault="00805CA6" w:rsidP="00ED5938">
      <w:pPr>
        <w:spacing w:line="360" w:lineRule="auto"/>
        <w:jc w:val="center"/>
        <w:rPr>
          <w:rFonts w:ascii="Times New Roman" w:hAnsi="Times New Roman" w:cs="Times New Roman"/>
        </w:rPr>
      </w:pPr>
      <w:r w:rsidRPr="00EF7FC0">
        <w:rPr>
          <w:rFonts w:ascii="Times New Roman" w:hAnsi="Times New Roman" w:cs="Times New Roman"/>
          <w:noProof/>
        </w:rPr>
        <w:drawing>
          <wp:inline distT="0" distB="0" distL="0" distR="0" wp14:anchorId="1A048D4D" wp14:editId="12E7EFFF">
            <wp:extent cx="4928260" cy="2964088"/>
            <wp:effectExtent l="0" t="0" r="5715" b="825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6152" cy="2992892"/>
                    </a:xfrm>
                    <a:prstGeom prst="rect">
                      <a:avLst/>
                    </a:prstGeom>
                    <a:noFill/>
                  </pic:spPr>
                </pic:pic>
              </a:graphicData>
            </a:graphic>
          </wp:inline>
        </w:drawing>
      </w:r>
    </w:p>
    <w:p w14:paraId="488C1716" w14:textId="0EA200EF" w:rsidR="007A696A" w:rsidRPr="00EF7FC0" w:rsidRDefault="00EF7FC0" w:rsidP="009122A2">
      <w:pPr>
        <w:spacing w:line="360" w:lineRule="auto"/>
        <w:jc w:val="both"/>
        <w:rPr>
          <w:rFonts w:ascii="Times New Roman" w:hAnsi="Times New Roman" w:cs="Times New Roman"/>
        </w:rPr>
      </w:pPr>
      <w:r w:rsidRPr="00EF7FC0">
        <w:rPr>
          <w:rFonts w:ascii="Times New Roman" w:eastAsia="DengXian" w:hAnsi="Times New Roman" w:cs="Times New Roman" w:hint="eastAsia"/>
          <w:lang w:eastAsia="zh-CN"/>
        </w:rPr>
        <w:t>资料来源</w:t>
      </w:r>
      <w:r w:rsidRPr="00EF7FC0">
        <w:rPr>
          <w:rFonts w:ascii="Times New Roman" w:eastAsia="DengXian" w:hAnsi="Times New Roman" w:cs="Times New Roman"/>
          <w:lang w:eastAsia="zh-CN"/>
        </w:rPr>
        <w:t>: World Gold Council</w:t>
      </w:r>
      <w:r w:rsidR="007A696A" w:rsidRPr="00EF7FC0">
        <w:rPr>
          <w:rStyle w:val="af3"/>
          <w:rFonts w:ascii="Times New Roman" w:eastAsia="Times New Roman" w:hAnsi="Times New Roman" w:cs="Times New Roman"/>
        </w:rPr>
        <w:footnoteReference w:id="42"/>
      </w:r>
      <w:r w:rsidRPr="00EF7FC0">
        <w:rPr>
          <w:rFonts w:ascii="Times New Roman" w:eastAsia="DengXian" w:hAnsi="Times New Roman" w:cs="Times New Roman"/>
          <w:lang w:eastAsia="zh-CN"/>
        </w:rPr>
        <w:t xml:space="preserve"> , Federal Reserve Board</w:t>
      </w:r>
      <w:r w:rsidR="007A696A" w:rsidRPr="00EF7FC0">
        <w:rPr>
          <w:rStyle w:val="af3"/>
          <w:rFonts w:ascii="Times New Roman" w:eastAsia="Times New Roman" w:hAnsi="Times New Roman" w:cs="Times New Roman"/>
        </w:rPr>
        <w:footnoteReference w:id="43"/>
      </w:r>
      <w:r w:rsidRPr="00EF7FC0">
        <w:rPr>
          <w:rFonts w:ascii="Times New Roman" w:eastAsia="DengXian" w:hAnsi="Times New Roman" w:cs="Times New Roman"/>
          <w:lang w:eastAsia="zh-CN"/>
        </w:rPr>
        <w:t xml:space="preserve">, </w:t>
      </w:r>
      <w:proofErr w:type="spellStart"/>
      <w:r w:rsidRPr="00EF7FC0">
        <w:rPr>
          <w:rFonts w:ascii="Times New Roman" w:eastAsia="DengXian" w:hAnsi="Times New Roman" w:cs="Times New Roman"/>
          <w:lang w:eastAsia="zh-CN"/>
        </w:rPr>
        <w:t>CoinMarketCap</w:t>
      </w:r>
      <w:proofErr w:type="spellEnd"/>
      <w:r w:rsidR="007A696A" w:rsidRPr="00EF7FC0">
        <w:rPr>
          <w:rStyle w:val="af3"/>
          <w:rFonts w:ascii="Times New Roman" w:eastAsia="Times New Roman" w:hAnsi="Times New Roman" w:cs="Times New Roman"/>
        </w:rPr>
        <w:footnoteReference w:id="44"/>
      </w:r>
    </w:p>
    <w:p w14:paraId="25BBB0AD" w14:textId="130508D0" w:rsidR="00EF60DD" w:rsidRPr="00EF7FC0" w:rsidRDefault="00EF7FC0" w:rsidP="00F93A37">
      <w:pPr>
        <w:spacing w:line="360" w:lineRule="auto"/>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lastRenderedPageBreak/>
        <w:t>第二部分：虚拟银行</w:t>
      </w:r>
    </w:p>
    <w:p w14:paraId="39F56C4A" w14:textId="1B9A54CE" w:rsidR="00805CA6" w:rsidRPr="00EF7FC0" w:rsidRDefault="00EF7FC0" w:rsidP="00F553D3">
      <w:pPr>
        <w:pStyle w:val="a3"/>
        <w:numPr>
          <w:ilvl w:val="0"/>
          <w:numId w:val="4"/>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香港的银行业</w:t>
      </w:r>
    </w:p>
    <w:p w14:paraId="234B2D49" w14:textId="302EB7B6" w:rsidR="00540895" w:rsidRPr="00EF7FC0" w:rsidRDefault="00EF7FC0" w:rsidP="002F66A1">
      <w:pPr>
        <w:spacing w:line="360" w:lineRule="auto"/>
        <w:ind w:firstLineChars="177" w:firstLine="425"/>
        <w:jc w:val="both"/>
        <w:rPr>
          <w:rFonts w:ascii="Times New Roman" w:hAnsi="Times New Roman" w:cs="Times New Roman"/>
          <w:lang w:val="en-HK"/>
        </w:rPr>
      </w:pPr>
      <w:r w:rsidRPr="00EF7FC0">
        <w:rPr>
          <w:rFonts w:ascii="Times New Roman" w:eastAsia="DengXian" w:hAnsi="Times New Roman" w:cs="Times New Roman" w:hint="eastAsia"/>
          <w:lang w:val="en-HK" w:eastAsia="zh-CN"/>
        </w:rPr>
        <w:t>银行业是香港经济非常重要的一环。</w:t>
      </w:r>
      <w:r w:rsidRPr="00EF7FC0">
        <w:rPr>
          <w:rFonts w:ascii="Times New Roman" w:eastAsia="DengXian" w:hAnsi="Times New Roman" w:cs="Times New Roman"/>
          <w:lang w:val="en-HK" w:eastAsia="zh-CN"/>
        </w:rPr>
        <w:t>2018</w:t>
      </w:r>
      <w:r w:rsidRPr="00EF7FC0">
        <w:rPr>
          <w:rFonts w:ascii="Times New Roman" w:eastAsia="DengXian" w:hAnsi="Times New Roman" w:cs="Times New Roman" w:hint="eastAsia"/>
          <w:lang w:val="en-HK" w:eastAsia="zh-CN"/>
        </w:rPr>
        <w:t>年，金融服务业贡献了香港约</w:t>
      </w:r>
      <w:r w:rsidRPr="00EF7FC0">
        <w:rPr>
          <w:rFonts w:ascii="Times New Roman" w:eastAsia="DengXian" w:hAnsi="Times New Roman" w:cs="Times New Roman"/>
          <w:lang w:val="en-HK" w:eastAsia="zh-CN"/>
        </w:rPr>
        <w:t>20</w:t>
      </w:r>
      <w:r w:rsidRPr="00EF7FC0">
        <w:rPr>
          <w:rFonts w:ascii="Times New Roman" w:eastAsia="DengXian" w:hAnsi="Times New Roman" w:cs="Times New Roman" w:hint="eastAsia"/>
          <w:lang w:val="en-HK" w:eastAsia="zh-CN"/>
        </w:rPr>
        <w:t>％的本地生产总值（</w:t>
      </w:r>
      <w:r w:rsidRPr="00EF7FC0">
        <w:rPr>
          <w:rFonts w:ascii="Times New Roman" w:eastAsia="DengXian" w:hAnsi="Times New Roman" w:cs="Times New Roman"/>
          <w:lang w:val="en-HK" w:eastAsia="zh-CN"/>
        </w:rPr>
        <w:t>GDP</w:t>
      </w:r>
      <w:r w:rsidRPr="00EF7FC0">
        <w:rPr>
          <w:rFonts w:ascii="Times New Roman" w:eastAsia="DengXian" w:hAnsi="Times New Roman" w:cs="Times New Roman" w:hint="eastAsia"/>
          <w:lang w:val="en-HK" w:eastAsia="zh-CN"/>
        </w:rPr>
        <w:t>）。</w:t>
      </w:r>
      <w:r w:rsidR="00825F0F" w:rsidRPr="00EF7FC0">
        <w:rPr>
          <w:rFonts w:ascii="Times New Roman" w:hAnsi="Times New Roman" w:cs="Times New Roman"/>
          <w:vertAlign w:val="superscript"/>
          <w:lang w:val="en-HK"/>
        </w:rPr>
        <w:footnoteReference w:id="45"/>
      </w:r>
      <w:r w:rsidRPr="00EF7FC0">
        <w:rPr>
          <w:rFonts w:ascii="Times New Roman" w:eastAsia="DengXian" w:hAnsi="Times New Roman" w:cs="Times New Roman" w:hint="eastAsia"/>
          <w:lang w:val="en-HK" w:eastAsia="zh-CN"/>
        </w:rPr>
        <w:t>同年，银行业分别占整个金融服务业总就业人数和附加价值的</w:t>
      </w:r>
      <w:r w:rsidRPr="00EF7FC0">
        <w:rPr>
          <w:rFonts w:ascii="Times New Roman" w:eastAsia="DengXian" w:hAnsi="Times New Roman" w:cs="Times New Roman"/>
          <w:lang w:val="en-HK" w:eastAsia="zh-CN"/>
        </w:rPr>
        <w:t>40</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66</w:t>
      </w:r>
      <w:r w:rsidRPr="00EF7FC0">
        <w:rPr>
          <w:rFonts w:ascii="Times New Roman" w:eastAsia="DengXian" w:hAnsi="Times New Roman" w:cs="Times New Roman" w:hint="eastAsia"/>
          <w:lang w:val="en-HK" w:eastAsia="zh-CN"/>
        </w:rPr>
        <w:t>％。</w:t>
      </w:r>
    </w:p>
    <w:p w14:paraId="6215E258" w14:textId="77777777" w:rsidR="00052993" w:rsidRPr="00EF7FC0" w:rsidRDefault="00052993" w:rsidP="00F93A37">
      <w:pPr>
        <w:spacing w:line="360" w:lineRule="auto"/>
        <w:jc w:val="both"/>
        <w:rPr>
          <w:rFonts w:ascii="Times New Roman" w:hAnsi="Times New Roman" w:cs="Times New Roman"/>
          <w:lang w:val="en-HK"/>
        </w:rPr>
      </w:pPr>
    </w:p>
    <w:p w14:paraId="4BF0A95F" w14:textId="44B7E240" w:rsidR="00F51FD7" w:rsidRPr="00EF7FC0" w:rsidRDefault="00EF7FC0" w:rsidP="00F553D3">
      <w:pPr>
        <w:pStyle w:val="a3"/>
        <w:numPr>
          <w:ilvl w:val="0"/>
          <w:numId w:val="4"/>
        </w:numPr>
        <w:spacing w:line="360" w:lineRule="auto"/>
        <w:ind w:leftChars="0"/>
        <w:jc w:val="both"/>
        <w:rPr>
          <w:rFonts w:ascii="Times New Roman" w:hAnsi="Times New Roman" w:cs="Times New Roman"/>
          <w:b/>
          <w:lang w:val="en-HK"/>
        </w:rPr>
      </w:pPr>
      <w:r w:rsidRPr="00EF7FC0">
        <w:rPr>
          <w:rFonts w:ascii="Times New Roman" w:eastAsia="DengXian" w:hAnsi="Times New Roman" w:cs="Times New Roman" w:hint="eastAsia"/>
          <w:b/>
          <w:lang w:val="en-HK" w:eastAsia="zh-CN"/>
        </w:rPr>
        <w:t>拥抱金融科技</w:t>
      </w:r>
    </w:p>
    <w:p w14:paraId="47C69811" w14:textId="1A68CC57" w:rsidR="004937C6" w:rsidRPr="00EF7FC0" w:rsidRDefault="00EF7FC0" w:rsidP="002F66A1">
      <w:pPr>
        <w:spacing w:line="360" w:lineRule="auto"/>
        <w:ind w:firstLineChars="177" w:firstLine="425"/>
        <w:jc w:val="both"/>
        <w:rPr>
          <w:rFonts w:ascii="Times New Roman" w:hAnsi="Times New Roman" w:cs="Times New Roman"/>
        </w:rPr>
      </w:pPr>
      <w:r w:rsidRPr="00EF7FC0">
        <w:rPr>
          <w:rFonts w:ascii="Times New Roman" w:eastAsia="DengXian" w:hAnsi="Times New Roman" w:cs="Times New Roman" w:hint="eastAsia"/>
          <w:lang w:val="en-HK" w:eastAsia="zh-CN"/>
        </w:rPr>
        <w:t>金融科技涵盖人工智能、区块链、云端计算和大数据在支付、结算及交收、存款、借贷和集资、保险、投资管理和市场支援等方面的应用。</w:t>
      </w:r>
      <w:r w:rsidR="00825F0F" w:rsidRPr="00EF7FC0">
        <w:rPr>
          <w:rFonts w:ascii="Times New Roman" w:hAnsi="Times New Roman" w:cs="Times New Roman"/>
          <w:vertAlign w:val="superscript"/>
          <w:lang w:val="en-HK"/>
        </w:rPr>
        <w:footnoteReference w:id="46"/>
      </w:r>
    </w:p>
    <w:p w14:paraId="57AAC4DE" w14:textId="03CA9A1E" w:rsidR="008472BF" w:rsidRPr="00EF7FC0" w:rsidRDefault="00EF7FC0" w:rsidP="008472BF">
      <w:pPr>
        <w:spacing w:line="360" w:lineRule="auto"/>
        <w:ind w:firstLineChars="200"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金管局于</w:t>
      </w:r>
      <w:r w:rsidRPr="00EF7FC0">
        <w:rPr>
          <w:rFonts w:ascii="Times New Roman" w:eastAsia="DengXian" w:hAnsi="Times New Roman" w:cs="Times New Roman"/>
          <w:lang w:val="en-HK" w:eastAsia="zh-CN"/>
        </w:rPr>
        <w:t>2016</w:t>
      </w:r>
      <w:r w:rsidRPr="00EF7FC0">
        <w:rPr>
          <w:rFonts w:ascii="Times New Roman" w:eastAsia="DengXian" w:hAnsi="Times New Roman" w:cs="Times New Roman" w:hint="eastAsia"/>
          <w:lang w:val="en-HK" w:eastAsia="zh-CN"/>
        </w:rPr>
        <w:t>年成立了金融科技促进办公室（</w:t>
      </w:r>
      <w:r w:rsidRPr="00EF7FC0">
        <w:rPr>
          <w:rFonts w:ascii="Times New Roman" w:eastAsia="DengXian" w:hAnsi="Times New Roman" w:cs="Times New Roman"/>
          <w:lang w:val="en-HK" w:eastAsia="zh-CN"/>
        </w:rPr>
        <w:t>FFO</w:t>
      </w:r>
      <w:r w:rsidRPr="00EF7FC0">
        <w:rPr>
          <w:rFonts w:ascii="Times New Roman" w:eastAsia="DengXian" w:hAnsi="Times New Roman" w:cs="Times New Roman" w:hint="eastAsia"/>
          <w:lang w:val="en-HK" w:eastAsia="zh-CN"/>
        </w:rPr>
        <w:t>），以促进香港金融科技业的稳健发展，并推动香港成为亚洲金融科技枢纽。</w:t>
      </w:r>
      <w:r w:rsidR="00825F0F" w:rsidRPr="00EF7FC0">
        <w:rPr>
          <w:rFonts w:ascii="Times New Roman" w:hAnsi="Times New Roman" w:cs="Times New Roman"/>
          <w:vertAlign w:val="superscript"/>
          <w:lang w:val="en-HK"/>
        </w:rPr>
        <w:footnoteReference w:id="47"/>
      </w:r>
    </w:p>
    <w:p w14:paraId="74CC3E2A" w14:textId="3142A18C" w:rsidR="004015E6" w:rsidRPr="00EF7FC0" w:rsidRDefault="00EF7FC0" w:rsidP="004015E6">
      <w:pPr>
        <w:spacing w:line="360" w:lineRule="auto"/>
        <w:ind w:firstLineChars="200"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此外，金管局于</w:t>
      </w:r>
      <w:r w:rsidRPr="00EF7FC0">
        <w:rPr>
          <w:rFonts w:ascii="Times New Roman" w:eastAsia="DengXian" w:hAnsi="Times New Roman" w:cs="Times New Roman"/>
          <w:lang w:val="en-HK" w:eastAsia="zh-CN"/>
        </w:rPr>
        <w:t>2017</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9</w:t>
      </w:r>
      <w:r w:rsidRPr="00EF7FC0">
        <w:rPr>
          <w:rFonts w:ascii="Times New Roman" w:eastAsia="DengXian" w:hAnsi="Times New Roman" w:cs="Times New Roman" w:hint="eastAsia"/>
          <w:lang w:val="en-HK" w:eastAsia="zh-CN"/>
        </w:rPr>
        <w:t>月宣布多项措施，让香港迈向智能银行的新世代，以帮助银行业抓紧银行与科技融合带来的机遇。</w:t>
      </w:r>
      <w:r w:rsidR="00825F0F" w:rsidRPr="00EF7FC0">
        <w:rPr>
          <w:rFonts w:ascii="Times New Roman" w:hAnsi="Times New Roman" w:cs="Times New Roman"/>
          <w:vertAlign w:val="superscript"/>
          <w:lang w:val="en-HK"/>
        </w:rPr>
        <w:footnoteReference w:id="48"/>
      </w:r>
      <w:r w:rsidRPr="00EF7FC0">
        <w:rPr>
          <w:rFonts w:ascii="Times New Roman" w:eastAsia="DengXian" w:hAnsi="Times New Roman" w:cs="Times New Roman" w:hint="eastAsia"/>
          <w:lang w:val="en-HK" w:eastAsia="zh-CN"/>
        </w:rPr>
        <w:t>其中引入虚拟银行是促进智能银行业务的重要措施之一。</w:t>
      </w:r>
    </w:p>
    <w:p w14:paraId="043AD812" w14:textId="6A6A55E1" w:rsidR="00805CA6" w:rsidRPr="00EF7FC0" w:rsidRDefault="00805CA6" w:rsidP="00F93A37">
      <w:pPr>
        <w:spacing w:line="360" w:lineRule="auto"/>
        <w:jc w:val="both"/>
        <w:rPr>
          <w:rFonts w:ascii="Times New Roman" w:hAnsi="Times New Roman" w:cs="Times New Roman"/>
        </w:rPr>
      </w:pPr>
    </w:p>
    <w:p w14:paraId="3E8A9749" w14:textId="77792452" w:rsidR="003F256E" w:rsidRPr="00EF7FC0" w:rsidRDefault="00EF7FC0" w:rsidP="00F553D3">
      <w:pPr>
        <w:pStyle w:val="a3"/>
        <w:numPr>
          <w:ilvl w:val="0"/>
          <w:numId w:val="4"/>
        </w:numPr>
        <w:spacing w:line="360" w:lineRule="auto"/>
        <w:ind w:leftChars="0"/>
        <w:jc w:val="both"/>
        <w:rPr>
          <w:rFonts w:ascii="Times New Roman" w:hAnsi="Times New Roman" w:cs="Times New Roman"/>
          <w:b/>
          <w:lang w:val="en-HK"/>
        </w:rPr>
      </w:pPr>
      <w:r w:rsidRPr="00EF7FC0">
        <w:rPr>
          <w:rFonts w:ascii="Times New Roman" w:eastAsia="DengXian" w:hAnsi="Times New Roman" w:cs="Times New Roman" w:hint="eastAsia"/>
          <w:b/>
          <w:lang w:val="en-HK" w:eastAsia="zh-CN"/>
        </w:rPr>
        <w:t>虚拟银行的引入</w:t>
      </w:r>
    </w:p>
    <w:p w14:paraId="02A0434C" w14:textId="292D4FFA" w:rsidR="003F256E" w:rsidRPr="00EF7FC0" w:rsidRDefault="00EF7FC0" w:rsidP="00CD5C57">
      <w:pPr>
        <w:spacing w:line="360" w:lineRule="auto"/>
        <w:ind w:firstLine="36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金管局于</w:t>
      </w:r>
      <w:r w:rsidRPr="00EF7FC0">
        <w:rPr>
          <w:rFonts w:ascii="Times New Roman" w:eastAsia="DengXian" w:hAnsi="Times New Roman" w:cs="Times New Roman"/>
          <w:lang w:val="en-HK" w:eastAsia="zh-CN"/>
        </w:rPr>
        <w:t>2018</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5</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30</w:t>
      </w:r>
      <w:r w:rsidRPr="00EF7FC0">
        <w:rPr>
          <w:rFonts w:ascii="Times New Roman" w:eastAsia="DengXian" w:hAnsi="Times New Roman" w:cs="Times New Roman" w:hint="eastAsia"/>
          <w:lang w:val="en-HK" w:eastAsia="zh-CN"/>
        </w:rPr>
        <w:t>日发布《虚拟银行的认可》指引修订本，以促进引入虚拟银行。</w:t>
      </w:r>
      <w:r w:rsidR="00825F0F" w:rsidRPr="00EF7FC0">
        <w:rPr>
          <w:rFonts w:ascii="Times New Roman" w:hAnsi="Times New Roman" w:cs="Times New Roman"/>
          <w:vertAlign w:val="superscript"/>
          <w:lang w:val="en-HK"/>
        </w:rPr>
        <w:footnoteReference w:id="49"/>
      </w:r>
      <w:r w:rsidRPr="00EF7FC0">
        <w:rPr>
          <w:rFonts w:ascii="Times New Roman" w:eastAsia="DengXian" w:hAnsi="Times New Roman" w:cs="Times New Roman" w:hint="eastAsia"/>
          <w:lang w:val="en-HK" w:eastAsia="zh-CN"/>
        </w:rPr>
        <w:t>该指引阐释了虚拟银行的发牌原则。</w:t>
      </w:r>
    </w:p>
    <w:p w14:paraId="052FA25B" w14:textId="3F484D63" w:rsidR="00B22B5D" w:rsidRPr="00EF7FC0" w:rsidRDefault="00EF7FC0" w:rsidP="003F256E">
      <w:pPr>
        <w:spacing w:line="360" w:lineRule="auto"/>
        <w:ind w:firstLine="36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虚拟银行是主要通过互联网或其他形式的电子传送渠道而非实体分行提供零售银行服务的银行。根据香港金融管理局的资料，截至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10</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31</w:t>
      </w:r>
      <w:r w:rsidRPr="00EF7FC0">
        <w:rPr>
          <w:rFonts w:ascii="Times New Roman" w:eastAsia="DengXian" w:hAnsi="Times New Roman" w:cs="Times New Roman" w:hint="eastAsia"/>
          <w:lang w:val="en-HK" w:eastAsia="zh-CN"/>
        </w:rPr>
        <w:t>日，香港共有</w:t>
      </w:r>
      <w:r w:rsidRPr="00EF7FC0">
        <w:rPr>
          <w:rFonts w:ascii="Times New Roman" w:eastAsia="DengXian" w:hAnsi="Times New Roman" w:cs="Times New Roman"/>
          <w:lang w:val="en-HK" w:eastAsia="zh-CN"/>
        </w:rPr>
        <w:t>8</w:t>
      </w:r>
      <w:r w:rsidRPr="00EF7FC0">
        <w:rPr>
          <w:rFonts w:ascii="Times New Roman" w:eastAsia="DengXian" w:hAnsi="Times New Roman" w:cs="Times New Roman" w:hint="eastAsia"/>
          <w:lang w:val="en-HK" w:eastAsia="zh-CN"/>
        </w:rPr>
        <w:t>家虚拟银行</w:t>
      </w:r>
      <w:r w:rsidR="005F3186" w:rsidRPr="00EF7FC0">
        <w:rPr>
          <w:rFonts w:ascii="Times New Roman" w:hAnsi="Times New Roman" w:cs="Times New Roman"/>
          <w:vertAlign w:val="superscript"/>
          <w:lang w:val="en-HK"/>
        </w:rPr>
        <w:footnoteReference w:id="50"/>
      </w:r>
      <w:r w:rsidRPr="00EF7FC0">
        <w:rPr>
          <w:rFonts w:ascii="Times New Roman" w:eastAsia="DengXian" w:hAnsi="Times New Roman" w:cs="Times New Roman" w:hint="eastAsia"/>
          <w:lang w:val="en-HK" w:eastAsia="zh-CN"/>
        </w:rPr>
        <w:t>：</w:t>
      </w:r>
    </w:p>
    <w:p w14:paraId="77B460A2" w14:textId="151F2982" w:rsidR="00A62609"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天星银行有限公司</w:t>
      </w:r>
    </w:p>
    <w:p w14:paraId="5DEC2973" w14:textId="6D70CF24" w:rsidR="00A62609"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蚂蚁银行（香港）有限公司</w:t>
      </w:r>
    </w:p>
    <w:p w14:paraId="47FF11B2" w14:textId="5312D4F0" w:rsidR="00A62609"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lastRenderedPageBreak/>
        <w:t>富融银行有限公司</w:t>
      </w:r>
    </w:p>
    <w:p w14:paraId="1F56A93D" w14:textId="07475D47" w:rsidR="00A62609" w:rsidRPr="00EF7FC0" w:rsidRDefault="00EF7FC0" w:rsidP="00F32686">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理慧银行有限公司</w:t>
      </w:r>
    </w:p>
    <w:p w14:paraId="5AA75F40" w14:textId="35578FC8" w:rsidR="00A62609"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lang w:val="en-HK" w:eastAsia="zh-CN"/>
        </w:rPr>
        <w:t>MOX BANK LIMITED</w:t>
      </w:r>
    </w:p>
    <w:p w14:paraId="61FE0F23" w14:textId="07E53C16" w:rsidR="00A62609"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平安壹账通银行（香港）有限公司</w:t>
      </w:r>
    </w:p>
    <w:p w14:paraId="6A979957" w14:textId="0397D1B4" w:rsidR="00A62609"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汇立银行有限公司</w:t>
      </w:r>
    </w:p>
    <w:p w14:paraId="350BAF3A" w14:textId="2FBFDACD" w:rsidR="00074D41" w:rsidRPr="00EF7FC0" w:rsidRDefault="00EF7FC0" w:rsidP="00F553D3">
      <w:pPr>
        <w:numPr>
          <w:ilvl w:val="0"/>
          <w:numId w:val="2"/>
        </w:num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众安银行有限公司</w:t>
      </w:r>
    </w:p>
    <w:p w14:paraId="2C925004" w14:textId="41026FA4" w:rsidR="00741189" w:rsidRPr="00EF7FC0" w:rsidRDefault="00EF7FC0" w:rsidP="00741189">
      <w:pPr>
        <w:spacing w:line="360" w:lineRule="auto"/>
        <w:ind w:firstLine="36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这些银行必须遵守与传统银行相同的法规。他们也是香港存款保障委员会的成员。这意味着这些银行的每名存款者均有高达</w:t>
      </w:r>
      <w:r w:rsidRPr="00EF7FC0">
        <w:rPr>
          <w:rFonts w:ascii="Times New Roman" w:eastAsia="DengXian" w:hAnsi="Times New Roman" w:cs="Times New Roman"/>
          <w:lang w:val="en-HK" w:eastAsia="zh-CN"/>
        </w:rPr>
        <w:t>500,000</w:t>
      </w:r>
      <w:r w:rsidRPr="00EF7FC0">
        <w:rPr>
          <w:rFonts w:ascii="Times New Roman" w:eastAsia="DengXian" w:hAnsi="Times New Roman" w:cs="Times New Roman" w:hint="eastAsia"/>
          <w:lang w:val="en-HK" w:eastAsia="zh-CN"/>
        </w:rPr>
        <w:t>港元的存款保障。</w:t>
      </w:r>
      <w:r w:rsidR="005F3186" w:rsidRPr="00EF7FC0">
        <w:rPr>
          <w:rFonts w:ascii="Times New Roman" w:hAnsi="Times New Roman" w:cs="Times New Roman"/>
          <w:vertAlign w:val="superscript"/>
          <w:lang w:val="en-HK"/>
        </w:rPr>
        <w:footnoteReference w:id="51"/>
      </w:r>
    </w:p>
    <w:p w14:paraId="7F18F0CD" w14:textId="416AE03E" w:rsidR="005B1DB5" w:rsidRPr="00EF7FC0" w:rsidRDefault="00EF7FC0" w:rsidP="00741189">
      <w:pPr>
        <w:spacing w:line="360" w:lineRule="auto"/>
        <w:ind w:firstLine="36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它们与传统银行有何不同？虚拟银行通过互联网提供所有服务。例如，客户只需使用手提电话，登入虚拟银行手机应用程式或网站，扫描身份证及自拍，再递交个人资料，就可以大致完成申请开户手续。他们没有对客户设立最低户口结余要求或征收低户口结余收费，因而促进了普及金融。</w:t>
      </w:r>
      <w:r w:rsidR="005F3186" w:rsidRPr="00EF7FC0">
        <w:rPr>
          <w:rFonts w:ascii="Times New Roman" w:hAnsi="Times New Roman" w:cs="Times New Roman"/>
          <w:vertAlign w:val="superscript"/>
          <w:lang w:val="en-HK"/>
        </w:rPr>
        <w:footnoteReference w:id="52"/>
      </w:r>
      <w:r w:rsidRPr="00EF7FC0">
        <w:rPr>
          <w:rFonts w:ascii="Times New Roman" w:eastAsia="DengXian" w:hAnsi="Times New Roman" w:cs="Times New Roman" w:hint="eastAsia"/>
          <w:lang w:val="en-HK" w:eastAsia="zh-CN"/>
        </w:rPr>
        <w:t>此外，无需运营实体零售分行的成本，就可以降低运营成本，</w:t>
      </w:r>
      <w:r w:rsidR="005F3186" w:rsidRPr="00EF7FC0">
        <w:rPr>
          <w:rFonts w:ascii="Times New Roman" w:hAnsi="Times New Roman" w:cs="Times New Roman"/>
          <w:vertAlign w:val="superscript"/>
          <w:lang w:val="en-HK"/>
        </w:rPr>
        <w:footnoteReference w:id="53"/>
      </w:r>
      <w:r w:rsidRPr="00EF7FC0">
        <w:rPr>
          <w:rFonts w:ascii="Times New Roman" w:eastAsia="DengXian" w:hAnsi="Times New Roman" w:cs="Times New Roman" w:hint="eastAsia"/>
          <w:lang w:val="en-HK" w:eastAsia="zh-CN"/>
        </w:rPr>
        <w:t>因此，这些虚拟银行更有可能为客户提供更具吸引力的优惠，例如更高的存款利率。</w:t>
      </w:r>
    </w:p>
    <w:p w14:paraId="4535E5F4" w14:textId="212F054B" w:rsidR="00207F58" w:rsidRPr="00EF7FC0" w:rsidRDefault="00EF7FC0" w:rsidP="00741189">
      <w:pPr>
        <w:spacing w:line="360" w:lineRule="auto"/>
        <w:ind w:firstLine="36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传统银行愿意采用很多不同的金融科技创新，而虚拟银行则更积极，愿意将大部份的科技创新应用到他们计划提供的几乎所有服务中。</w:t>
      </w:r>
      <w:r w:rsidR="005F3186" w:rsidRPr="00EF7FC0">
        <w:rPr>
          <w:rFonts w:ascii="Times New Roman" w:hAnsi="Times New Roman" w:cs="Times New Roman"/>
          <w:vertAlign w:val="superscript"/>
          <w:lang w:val="en-HK"/>
        </w:rPr>
        <w:footnoteReference w:id="54"/>
      </w:r>
    </w:p>
    <w:p w14:paraId="62537D5D" w14:textId="77777777" w:rsidR="00CE4BD3" w:rsidRPr="00EF7FC0" w:rsidRDefault="00CE4BD3">
      <w:pPr>
        <w:widowControl/>
        <w:rPr>
          <w:rFonts w:ascii="Times New Roman" w:hAnsi="Times New Roman" w:cs="Times New Roman"/>
          <w:lang w:val="en-HK"/>
        </w:rPr>
      </w:pPr>
      <w:r w:rsidRPr="00EF7FC0">
        <w:rPr>
          <w:rFonts w:ascii="Times New Roman" w:hAnsi="Times New Roman" w:cs="Times New Roman"/>
          <w:lang w:val="en-HK"/>
        </w:rPr>
        <w:br w:type="page"/>
      </w:r>
    </w:p>
    <w:p w14:paraId="51ED3C83" w14:textId="44D79DA7" w:rsidR="00351730" w:rsidRPr="00EF7FC0" w:rsidRDefault="00EF7FC0" w:rsidP="00351730">
      <w:pPr>
        <w:spacing w:line="360" w:lineRule="auto"/>
        <w:jc w:val="both"/>
        <w:rPr>
          <w:rFonts w:ascii="Times New Roman" w:eastAsia="DengXian" w:hAnsi="Times New Roman" w:cs="Times New Roman"/>
          <w:lang w:val="en-HK" w:eastAsia="zh-CN"/>
        </w:rPr>
      </w:pPr>
      <w:r w:rsidRPr="00EF7FC0">
        <w:rPr>
          <w:rFonts w:ascii="Times New Roman" w:eastAsia="DengXian" w:hAnsi="Times New Roman" w:cs="Times New Roman" w:hint="eastAsia"/>
          <w:lang w:val="en-HK" w:eastAsia="zh-CN"/>
        </w:rPr>
        <w:lastRenderedPageBreak/>
        <w:t>图</w:t>
      </w:r>
      <w:r w:rsidRPr="00EF7FC0">
        <w:rPr>
          <w:rFonts w:ascii="Times New Roman" w:eastAsia="DengXian" w:hAnsi="Times New Roman" w:cs="Times New Roman"/>
          <w:lang w:val="en-HK" w:eastAsia="zh-CN"/>
        </w:rPr>
        <w:t>7</w:t>
      </w:r>
      <w:r w:rsidRPr="00EF7FC0">
        <w:rPr>
          <w:rFonts w:ascii="Times New Roman" w:eastAsia="DengXian" w:hAnsi="Times New Roman" w:cs="Times New Roman" w:hint="eastAsia"/>
          <w:lang w:val="en-HK" w:eastAsia="zh-CN"/>
        </w:rPr>
        <w:t>：香港传统银行的金融科技应用状况</w:t>
      </w:r>
    </w:p>
    <w:p w14:paraId="003D9EF5" w14:textId="621923A4" w:rsidR="000D65A9" w:rsidRPr="00EF7FC0" w:rsidRDefault="00FD692C" w:rsidP="00351730">
      <w:pPr>
        <w:spacing w:line="360" w:lineRule="auto"/>
        <w:jc w:val="both"/>
        <w:rPr>
          <w:rFonts w:ascii="Times New Roman" w:hAnsi="Times New Roman" w:cs="Times New Roman"/>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99200" behindDoc="0" locked="0" layoutInCell="1" allowOverlap="1" wp14:anchorId="6E59BC1C" wp14:editId="1446A3D0">
                <wp:simplePos x="0" y="0"/>
                <wp:positionH relativeFrom="column">
                  <wp:posOffset>116205</wp:posOffset>
                </wp:positionH>
                <wp:positionV relativeFrom="paragraph">
                  <wp:posOffset>2236139</wp:posOffset>
                </wp:positionV>
                <wp:extent cx="842838" cy="254441"/>
                <wp:effectExtent l="0" t="0" r="0" b="0"/>
                <wp:wrapNone/>
                <wp:docPr id="1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838" cy="254441"/>
                        </a:xfrm>
                        <a:prstGeom prst="rect">
                          <a:avLst/>
                        </a:prstGeom>
                        <a:noFill/>
                        <a:ln w="9525">
                          <a:noFill/>
                          <a:miter lim="800000"/>
                          <a:headEnd/>
                          <a:tailEnd/>
                        </a:ln>
                      </wps:spPr>
                      <wps:txbx>
                        <w:txbxContent>
                          <w:p w14:paraId="7AE0E217" w14:textId="45529459"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其他银行营运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9BC1C" id="_x0000_s1035" type="#_x0000_t202" style="position:absolute;left:0;text-align:left;margin-left:9.15pt;margin-top:176.05pt;width:66.35pt;height:20.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" filled="f" stroked="f">
                <v:textbox>
                  <w:txbxContent>
                    <w:p w14:paraId="7AE0E217" w14:textId="45529459"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其他银行营运</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01248" behindDoc="0" locked="0" layoutInCell="1" allowOverlap="1" wp14:anchorId="654A3FA6" wp14:editId="75072B04">
                <wp:simplePos x="0" y="0"/>
                <wp:positionH relativeFrom="column">
                  <wp:posOffset>116923</wp:posOffset>
                </wp:positionH>
                <wp:positionV relativeFrom="paragraph">
                  <wp:posOffset>1048385</wp:posOffset>
                </wp:positionV>
                <wp:extent cx="652007" cy="254441"/>
                <wp:effectExtent l="0" t="0" r="0" b="0"/>
                <wp:wrapNone/>
                <wp:docPr id="1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254441"/>
                        </a:xfrm>
                        <a:prstGeom prst="rect">
                          <a:avLst/>
                        </a:prstGeom>
                        <a:noFill/>
                        <a:ln w="9525">
                          <a:noFill/>
                          <a:miter lim="800000"/>
                          <a:headEnd/>
                          <a:tailEnd/>
                        </a:ln>
                      </wps:spPr>
                      <wps:txbx>
                        <w:txbxContent>
                          <w:p w14:paraId="4E7E803C" w14:textId="293E1D3C"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金融服务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A3FA6" id="_x0000_s1036" type="#_x0000_t202" style="position:absolute;left:0;text-align:left;margin-left:9.2pt;margin-top:82.55pt;width:51.35pt;height:20.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" filled="f" stroked="f">
                <v:textbox>
                  <w:txbxContent>
                    <w:p w14:paraId="4E7E803C" w14:textId="293E1D3C"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金融服务</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09440" behindDoc="0" locked="0" layoutInCell="1" allowOverlap="1" wp14:anchorId="424800EF" wp14:editId="2F0A2B18">
                <wp:simplePos x="0" y="0"/>
                <wp:positionH relativeFrom="column">
                  <wp:posOffset>4593590</wp:posOffset>
                </wp:positionH>
                <wp:positionV relativeFrom="paragraph">
                  <wp:posOffset>2622550</wp:posOffset>
                </wp:positionV>
                <wp:extent cx="874644" cy="254000"/>
                <wp:effectExtent l="0" t="0" r="0" b="0"/>
                <wp:wrapNone/>
                <wp:docPr id="1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644" cy="254000"/>
                        </a:xfrm>
                        <a:prstGeom prst="rect">
                          <a:avLst/>
                        </a:prstGeom>
                        <a:noFill/>
                        <a:ln w="9525">
                          <a:noFill/>
                          <a:miter lim="800000"/>
                          <a:headEnd/>
                          <a:tailEnd/>
                        </a:ln>
                      </wps:spPr>
                      <wps:txbx>
                        <w:txbxContent>
                          <w:p w14:paraId="334A6401" w14:textId="0C692A37"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未有计划应用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800EF" id="_x0000_s1037" type="#_x0000_t202" style="position:absolute;left:0;text-align:left;margin-left:361.7pt;margin-top:206.5pt;width:68.85pt;height:20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" filled="f" stroked="f">
                <v:textbox>
                  <w:txbxContent>
                    <w:p w14:paraId="334A6401" w14:textId="0C692A37"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未有计划应用</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07392" behindDoc="0" locked="0" layoutInCell="1" allowOverlap="1" wp14:anchorId="5C7F8BCC" wp14:editId="34240E43">
                <wp:simplePos x="0" y="0"/>
                <wp:positionH relativeFrom="column">
                  <wp:posOffset>2924092</wp:posOffset>
                </wp:positionH>
                <wp:positionV relativeFrom="paragraph">
                  <wp:posOffset>2622937</wp:posOffset>
                </wp:positionV>
                <wp:extent cx="1176793" cy="254441"/>
                <wp:effectExtent l="0" t="0" r="0" b="0"/>
                <wp:wrapNone/>
                <wp:docPr id="1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254441"/>
                        </a:xfrm>
                        <a:prstGeom prst="rect">
                          <a:avLst/>
                        </a:prstGeom>
                        <a:noFill/>
                        <a:ln w="9525">
                          <a:noFill/>
                          <a:miter lim="800000"/>
                          <a:headEnd/>
                          <a:tailEnd/>
                        </a:ln>
                      </wps:spPr>
                      <wps:txbx>
                        <w:txbxContent>
                          <w:p w14:paraId="695A6DB3" w14:textId="45EE82DB"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还未应用但计划应用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F8BCC" id="_x0000_s1038" type="#_x0000_t202" style="position:absolute;left:0;text-align:left;margin-left:230.25pt;margin-top:206.55pt;width:92.65pt;height:20.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" filled="f" stroked="f">
                <v:textbox>
                  <w:txbxContent>
                    <w:p w14:paraId="695A6DB3" w14:textId="45EE82DB"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还未应用但计划应用</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05344" behindDoc="0" locked="0" layoutInCell="1" allowOverlap="1" wp14:anchorId="2745956F" wp14:editId="6643F24F">
                <wp:simplePos x="0" y="0"/>
                <wp:positionH relativeFrom="column">
                  <wp:posOffset>148590</wp:posOffset>
                </wp:positionH>
                <wp:positionV relativeFrom="paragraph">
                  <wp:posOffset>2622219</wp:posOffset>
                </wp:positionV>
                <wp:extent cx="2719346" cy="254441"/>
                <wp:effectExtent l="0" t="0" r="0" b="0"/>
                <wp:wrapNone/>
                <wp:docPr id="1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346" cy="254441"/>
                        </a:xfrm>
                        <a:prstGeom prst="rect">
                          <a:avLst/>
                        </a:prstGeom>
                        <a:noFill/>
                        <a:ln w="9525">
                          <a:noFill/>
                          <a:miter lim="800000"/>
                          <a:headEnd/>
                          <a:tailEnd/>
                        </a:ln>
                      </wps:spPr>
                      <wps:txbx>
                        <w:txbxContent>
                          <w:p w14:paraId="5AAD30E7" w14:textId="40899240"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已经广泛应用金融科技或应用数目有限的金融科技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5956F" id="_x0000_s1039" type="#_x0000_t202" style="position:absolute;left:0;text-align:left;margin-left:11.7pt;margin-top:206.45pt;width:214.1pt;height:20.0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" filled="f" stroked="f">
                <v:textbox>
                  <w:txbxContent>
                    <w:p w14:paraId="5AAD30E7" w14:textId="40899240"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已经广泛应用金融科技或应用数目有限的金融科技</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03296" behindDoc="0" locked="0" layoutInCell="1" allowOverlap="1" wp14:anchorId="4BF47382" wp14:editId="57B3B5F6">
                <wp:simplePos x="0" y="0"/>
                <wp:positionH relativeFrom="column">
                  <wp:posOffset>36195</wp:posOffset>
                </wp:positionH>
                <wp:positionV relativeFrom="paragraph">
                  <wp:posOffset>2430476</wp:posOffset>
                </wp:positionV>
                <wp:extent cx="3840480" cy="254441"/>
                <wp:effectExtent l="0" t="0" r="0" b="0"/>
                <wp:wrapNone/>
                <wp:docPr id="1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54441"/>
                        </a:xfrm>
                        <a:prstGeom prst="rect">
                          <a:avLst/>
                        </a:prstGeom>
                        <a:noFill/>
                        <a:ln w="9525">
                          <a:noFill/>
                          <a:miter lim="800000"/>
                          <a:headEnd/>
                          <a:tailEnd/>
                        </a:ln>
                      </wps:spPr>
                      <wps:txbx>
                        <w:txbxContent>
                          <w:p w14:paraId="26056594" w14:textId="5C765B69"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传统银行回答者百分比</w:t>
                            </w:r>
                            <w:r w:rsidRPr="00FD692C">
                              <w:rPr>
                                <w:rFonts w:eastAsia="DengXian"/>
                                <w:b/>
                                <w:sz w:val="16"/>
                                <w:szCs w:val="16"/>
                                <w:lang w:eastAsia="zh-CN"/>
                                <w14:textOutline w14:w="9525" w14:cap="rnd" w14:cmpd="sng" w14:algn="ctr">
                                  <w14:noFill/>
                                  <w14:prstDash w14:val="solid"/>
                                  <w14:bevel/>
                                </w14:textOutline>
                              </w:rPr>
                              <w:t xml:space="preserve"> - </w:t>
                            </w:r>
                            <w:r w:rsidRPr="00FD692C">
                              <w:rPr>
                                <w:rFonts w:eastAsia="DengXian" w:hint="eastAsia"/>
                                <w:b/>
                                <w:sz w:val="16"/>
                                <w:szCs w:val="16"/>
                                <w:lang w:eastAsia="zh-CN"/>
                                <w14:textOutline w14:w="9525" w14:cap="rnd" w14:cmpd="sng" w14:algn="ctr">
                                  <w14:noFill/>
                                  <w14:prstDash w14:val="solid"/>
                                  <w14:bevel/>
                                </w14:textOutline>
                              </w:rPr>
                              <w:t>金融科技应用状况（金融服务和其他银行营运方面）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47382" id="_x0000_s1040" type="#_x0000_t202" style="position:absolute;left:0;text-align:left;margin-left:2.85pt;margin-top:191.4pt;width:302.4pt;height:20.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" filled="f" stroked="f">
                <v:textbox>
                  <w:txbxContent>
                    <w:p w14:paraId="26056594" w14:textId="5C765B69"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传统银行回答者百分比</w:t>
                      </w:r>
                      <w:r w:rsidRPr="00FD692C">
                        <w:rPr>
                          <w:rFonts w:eastAsia="DengXian"/>
                          <w:b/>
                          <w:sz w:val="16"/>
                          <w:szCs w:val="16"/>
                          <w:lang w:eastAsia="zh-CN"/>
                          <w14:textOutline w14:w="9525" w14:cap="rnd" w14:cmpd="sng" w14:algn="ctr">
                            <w14:noFill/>
                            <w14:prstDash w14:val="solid"/>
                            <w14:bevel/>
                          </w14:textOutline>
                        </w:rPr>
                        <w:t xml:space="preserve"> - </w:t>
                      </w:r>
                      <w:r w:rsidRPr="00FD692C">
                        <w:rPr>
                          <w:rFonts w:eastAsia="DengXian" w:hint="eastAsia"/>
                          <w:b/>
                          <w:sz w:val="16"/>
                          <w:szCs w:val="16"/>
                          <w:lang w:eastAsia="zh-CN"/>
                          <w14:textOutline w14:w="9525" w14:cap="rnd" w14:cmpd="sng" w14:algn="ctr">
                            <w14:noFill/>
                            <w14:prstDash w14:val="solid"/>
                            <w14:bevel/>
                          </w14:textOutline>
                        </w:rPr>
                        <w:t>金融科技应用状况（金融服务和其他银行营运方面）</w:t>
                      </w:r>
                    </w:p>
                  </w:txbxContent>
                </v:textbox>
              </v:shape>
            </w:pict>
          </mc:Fallback>
        </mc:AlternateContent>
      </w:r>
      <w:r w:rsidR="000D65A9"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97152" behindDoc="0" locked="0" layoutInCell="1" allowOverlap="1" wp14:anchorId="234A2FCB" wp14:editId="24588279">
                <wp:simplePos x="0" y="0"/>
                <wp:positionH relativeFrom="column">
                  <wp:posOffset>903605</wp:posOffset>
                </wp:positionH>
                <wp:positionV relativeFrom="paragraph">
                  <wp:posOffset>1946579</wp:posOffset>
                </wp:positionV>
                <wp:extent cx="2258170" cy="508883"/>
                <wp:effectExtent l="0" t="0" r="0" b="5715"/>
                <wp:wrapNone/>
                <wp:docPr id="1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170" cy="508883"/>
                        </a:xfrm>
                        <a:prstGeom prst="rect">
                          <a:avLst/>
                        </a:prstGeom>
                        <a:noFill/>
                        <a:ln w="9525">
                          <a:noFill/>
                          <a:miter lim="800000"/>
                          <a:headEnd/>
                          <a:tailEnd/>
                        </a:ln>
                      </wps:spPr>
                      <wps:txbx>
                        <w:txbxContent>
                          <w:p w14:paraId="72E6B9C8" w14:textId="14336DAD"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18721C07" w14:textId="5B590FB6"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合规</w:t>
                            </w:r>
                          </w:p>
                          <w:p w14:paraId="7C4BAED6" w14:textId="17D46D60"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资讯科技保安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A2FCB" id="_x0000_s1041" type="#_x0000_t202" style="position:absolute;left:0;text-align:left;margin-left:71.15pt;margin-top:153.25pt;width:177.8pt;height:40.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" filled="f" stroked="f">
                <v:textbox>
                  <w:txbxContent>
                    <w:p w14:paraId="72E6B9C8" w14:textId="14336DAD"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18721C07" w14:textId="5B590FB6"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合规</w:t>
                      </w:r>
                    </w:p>
                    <w:p w14:paraId="7C4BAED6" w14:textId="17D46D60"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资讯科技保安</w:t>
                      </w:r>
                    </w:p>
                  </w:txbxContent>
                </v:textbox>
              </v:shape>
            </w:pict>
          </mc:Fallback>
        </mc:AlternateContent>
      </w:r>
      <w:r w:rsidR="000D65A9"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95104" behindDoc="0" locked="0" layoutInCell="1" allowOverlap="1" wp14:anchorId="796326F5" wp14:editId="72922935">
                <wp:simplePos x="0" y="0"/>
                <wp:positionH relativeFrom="column">
                  <wp:posOffset>895985</wp:posOffset>
                </wp:positionH>
                <wp:positionV relativeFrom="paragraph">
                  <wp:posOffset>220041</wp:posOffset>
                </wp:positionV>
                <wp:extent cx="2258170" cy="1804946"/>
                <wp:effectExtent l="0" t="0" r="0" b="5080"/>
                <wp:wrapNone/>
                <wp:docPr id="1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170" cy="1804946"/>
                        </a:xfrm>
                        <a:prstGeom prst="rect">
                          <a:avLst/>
                        </a:prstGeom>
                        <a:noFill/>
                        <a:ln w="9525">
                          <a:noFill/>
                          <a:miter lim="800000"/>
                          <a:headEnd/>
                          <a:tailEnd/>
                        </a:ln>
                      </wps:spPr>
                      <wps:txbx>
                        <w:txbxContent>
                          <w:p w14:paraId="75CD4DD0" w14:textId="59D371B3" w:rsid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储蓄和存款账户服务</w:t>
                            </w:r>
                          </w:p>
                          <w:p w14:paraId="524D7C5E" w14:textId="5033A16B"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支付及资金转移</w:t>
                            </w:r>
                          </w:p>
                          <w:p w14:paraId="4ACCA102" w14:textId="74A6CEA1"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外汇交易及汇款</w:t>
                            </w:r>
                          </w:p>
                          <w:p w14:paraId="4DED94CD" w14:textId="68D0BD4A"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个人理财</w:t>
                            </w:r>
                          </w:p>
                          <w:p w14:paraId="2E7251BE" w14:textId="6BF93397"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按揭贷款</w:t>
                            </w:r>
                          </w:p>
                          <w:p w14:paraId="72B6B49F" w14:textId="0DF7877B"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公司贷款</w:t>
                            </w:r>
                          </w:p>
                          <w:p w14:paraId="663C265B" w14:textId="02F0F564"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贸易融资</w:t>
                            </w:r>
                          </w:p>
                          <w:p w14:paraId="2C984ECC" w14:textId="61C6C58A"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投资及财富管理服务</w:t>
                            </w:r>
                          </w:p>
                          <w:p w14:paraId="6A13A480" w14:textId="7491E496"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经纪服务</w:t>
                            </w:r>
                          </w:p>
                          <w:p w14:paraId="0E9AABC7" w14:textId="103DF47D"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现金及流动性管理</w:t>
                            </w:r>
                          </w:p>
                          <w:p w14:paraId="5EBCACA2" w14:textId="289F8CAF"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0737BDAA" w14:textId="655A8E5D"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保管服务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326F5" id="_x0000_s1042" type="#_x0000_t202" style="position:absolute;left:0;text-align:left;margin-left:70.55pt;margin-top:17.35pt;width:177.8pt;height:142.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" filled="f" stroked="f">
                <v:textbox>
                  <w:txbxContent>
                    <w:p w14:paraId="75CD4DD0" w14:textId="59D371B3" w:rsid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储蓄和存款账户服务</w:t>
                      </w:r>
                    </w:p>
                    <w:p w14:paraId="524D7C5E" w14:textId="5033A16B"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支付及资金转移</w:t>
                      </w:r>
                    </w:p>
                    <w:p w14:paraId="4ACCA102" w14:textId="74A6CEA1"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外汇交易及汇款</w:t>
                      </w:r>
                    </w:p>
                    <w:p w14:paraId="4DED94CD" w14:textId="68D0BD4A"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个人理财</w:t>
                      </w:r>
                    </w:p>
                    <w:p w14:paraId="2E7251BE" w14:textId="6BF93397"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按揭贷款</w:t>
                      </w:r>
                    </w:p>
                    <w:p w14:paraId="72B6B49F" w14:textId="0DF7877B"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公司贷款</w:t>
                      </w:r>
                    </w:p>
                    <w:p w14:paraId="663C265B" w14:textId="02F0F564"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贸易融资</w:t>
                      </w:r>
                    </w:p>
                    <w:p w14:paraId="2C984ECC" w14:textId="61C6C58A"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投资及财富管理服务</w:t>
                      </w:r>
                    </w:p>
                    <w:p w14:paraId="6A13A480" w14:textId="7491E496"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经纪服务</w:t>
                      </w:r>
                    </w:p>
                    <w:p w14:paraId="0E9AABC7" w14:textId="103DF47D"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现金及流动性管理</w:t>
                      </w:r>
                    </w:p>
                    <w:p w14:paraId="5EBCACA2" w14:textId="289F8CAF"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0737BDAA" w14:textId="655A8E5D" w:rsidR="000D65A9" w:rsidRPr="000D65A9" w:rsidRDefault="00EF7FC0" w:rsidP="000D65A9">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保管服务</w:t>
                      </w:r>
                    </w:p>
                  </w:txbxContent>
                </v:textbox>
              </v:shape>
            </w:pict>
          </mc:Fallback>
        </mc:AlternateContent>
      </w:r>
      <w:r w:rsidR="000D65A9" w:rsidRPr="00EF7FC0">
        <w:rPr>
          <w:rFonts w:ascii="Times New Roman" w:hAnsi="Times New Roman" w:cs="Times New Roman"/>
          <w:noProof/>
        </w:rPr>
        <w:drawing>
          <wp:inline distT="0" distB="0" distL="0" distR="0" wp14:anchorId="66AE9275" wp14:editId="6C43BA81">
            <wp:extent cx="6177915" cy="2934335"/>
            <wp:effectExtent l="0" t="0" r="0" b="0"/>
            <wp:docPr id="107" name="圖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7915" cy="2934335"/>
                    </a:xfrm>
                    <a:prstGeom prst="rect">
                      <a:avLst/>
                    </a:prstGeom>
                    <a:noFill/>
                    <a:ln>
                      <a:noFill/>
                    </a:ln>
                  </pic:spPr>
                </pic:pic>
              </a:graphicData>
            </a:graphic>
          </wp:inline>
        </w:drawing>
      </w:r>
    </w:p>
    <w:p w14:paraId="74BE130C" w14:textId="2908A3EA" w:rsidR="00D83BDD"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lang w:val="en-HK" w:eastAsia="zh-CN"/>
        </w:rPr>
        <w:t xml:space="preserve">: </w:t>
      </w:r>
      <w:r w:rsidRPr="00EF7FC0">
        <w:rPr>
          <w:rFonts w:ascii="Times New Roman" w:eastAsia="DengXian" w:hAnsi="Times New Roman" w:cs="Times New Roman" w:hint="eastAsia"/>
          <w:lang w:val="en-HK" w:eastAsia="zh-CN"/>
        </w:rPr>
        <w:t>香港货币及金融研究中心</w:t>
      </w:r>
    </w:p>
    <w:p w14:paraId="7679EB7D" w14:textId="06F3C429" w:rsidR="00A64CFC" w:rsidRPr="00EF7FC0" w:rsidRDefault="00A64CFC" w:rsidP="00F93A37">
      <w:pPr>
        <w:spacing w:line="360" w:lineRule="auto"/>
        <w:jc w:val="both"/>
        <w:rPr>
          <w:rFonts w:ascii="Times New Roman" w:hAnsi="Times New Roman" w:cs="Times New Roman"/>
        </w:rPr>
      </w:pPr>
    </w:p>
    <w:p w14:paraId="3D50FDF2" w14:textId="4177A313" w:rsidR="00805CA6" w:rsidRPr="00EF7FC0" w:rsidRDefault="00EF7FC0" w:rsidP="00F93A37">
      <w:pPr>
        <w:spacing w:line="360" w:lineRule="auto"/>
        <w:jc w:val="both"/>
        <w:rPr>
          <w:rFonts w:ascii="Times New Roman" w:eastAsia="DengXian" w:hAnsi="Times New Roman" w:cs="Times New Roman"/>
          <w:lang w:val="en-HK" w:eastAsia="zh-CN"/>
        </w:rPr>
      </w:pPr>
      <w:r w:rsidRPr="00EF7FC0">
        <w:rPr>
          <w:rFonts w:ascii="Times New Roman" w:eastAsia="DengXian" w:hAnsi="Times New Roman" w:cs="Times New Roman" w:hint="eastAsia"/>
          <w:lang w:val="en-HK" w:eastAsia="zh-CN"/>
        </w:rPr>
        <w:t>图</w:t>
      </w:r>
      <w:r w:rsidRPr="00EF7FC0">
        <w:rPr>
          <w:rFonts w:ascii="Times New Roman" w:eastAsia="DengXian" w:hAnsi="Times New Roman" w:cs="Times New Roman"/>
          <w:lang w:val="en-HK" w:eastAsia="zh-CN"/>
        </w:rPr>
        <w:t>8</w:t>
      </w:r>
      <w:r w:rsidRPr="00EF7FC0">
        <w:rPr>
          <w:rFonts w:ascii="Times New Roman" w:eastAsia="DengXian" w:hAnsi="Times New Roman" w:cs="Times New Roman" w:hint="eastAsia"/>
          <w:lang w:val="en-HK" w:eastAsia="zh-CN"/>
        </w:rPr>
        <w:t>：香港虚拟银行的金融科技应用状况</w:t>
      </w:r>
    </w:p>
    <w:p w14:paraId="1B2AEF7D" w14:textId="6FEC8573" w:rsidR="00FD692C" w:rsidRPr="00EF7FC0" w:rsidRDefault="00FD692C" w:rsidP="00F93A37">
      <w:pPr>
        <w:spacing w:line="360" w:lineRule="auto"/>
        <w:jc w:val="both"/>
        <w:rPr>
          <w:rFonts w:ascii="Times New Roman" w:hAnsi="Times New Roman" w:cs="Times New Roman"/>
          <w:lang w:val="en-HK"/>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19680" behindDoc="0" locked="0" layoutInCell="1" allowOverlap="1" wp14:anchorId="59DF18F6" wp14:editId="7C75EDDE">
                <wp:simplePos x="0" y="0"/>
                <wp:positionH relativeFrom="column">
                  <wp:posOffset>36195</wp:posOffset>
                </wp:positionH>
                <wp:positionV relativeFrom="paragraph">
                  <wp:posOffset>2436826</wp:posOffset>
                </wp:positionV>
                <wp:extent cx="3840480" cy="254000"/>
                <wp:effectExtent l="0" t="0" r="0" b="0"/>
                <wp:wrapNone/>
                <wp:docPr id="1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54000"/>
                        </a:xfrm>
                        <a:prstGeom prst="rect">
                          <a:avLst/>
                        </a:prstGeom>
                        <a:noFill/>
                        <a:ln w="9525">
                          <a:noFill/>
                          <a:miter lim="800000"/>
                          <a:headEnd/>
                          <a:tailEnd/>
                        </a:ln>
                      </wps:spPr>
                      <wps:txbx>
                        <w:txbxContent>
                          <w:p w14:paraId="546B1ECC" w14:textId="510BDB8D"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虚拟银行回答者百分比</w:t>
                            </w:r>
                            <w:r w:rsidRPr="00FD692C">
                              <w:rPr>
                                <w:rFonts w:eastAsia="DengXian"/>
                                <w:b/>
                                <w:sz w:val="16"/>
                                <w:szCs w:val="16"/>
                                <w:lang w:eastAsia="zh-CN"/>
                                <w14:textOutline w14:w="9525" w14:cap="rnd" w14:cmpd="sng" w14:algn="ctr">
                                  <w14:noFill/>
                                  <w14:prstDash w14:val="solid"/>
                                  <w14:bevel/>
                                </w14:textOutline>
                              </w:rPr>
                              <w:t xml:space="preserve"> - </w:t>
                            </w:r>
                            <w:r w:rsidRPr="00FD692C">
                              <w:rPr>
                                <w:rFonts w:eastAsia="DengXian" w:hint="eastAsia"/>
                                <w:b/>
                                <w:sz w:val="16"/>
                                <w:szCs w:val="16"/>
                                <w:lang w:eastAsia="zh-CN"/>
                                <w14:textOutline w14:w="9525" w14:cap="rnd" w14:cmpd="sng" w14:algn="ctr">
                                  <w14:noFill/>
                                  <w14:prstDash w14:val="solid"/>
                                  <w14:bevel/>
                                </w14:textOutline>
                              </w:rPr>
                              <w:t>金融科技应用状况（金融服务和其他银行营运方面）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18F6" id="_x0000_s1043" type="#_x0000_t202" style="position:absolute;left:0;text-align:left;margin-left:2.85pt;margin-top:191.9pt;width:302.4pt;height:20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" filled="f" stroked="f">
                <v:textbox>
                  <w:txbxContent>
                    <w:p w14:paraId="546B1ECC" w14:textId="510BDB8D"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虚拟银行回答者百分比</w:t>
                      </w:r>
                      <w:r w:rsidRPr="00FD692C">
                        <w:rPr>
                          <w:rFonts w:eastAsia="DengXian"/>
                          <w:b/>
                          <w:sz w:val="16"/>
                          <w:szCs w:val="16"/>
                          <w:lang w:eastAsia="zh-CN"/>
                          <w14:textOutline w14:w="9525" w14:cap="rnd" w14:cmpd="sng" w14:algn="ctr">
                            <w14:noFill/>
                            <w14:prstDash w14:val="solid"/>
                            <w14:bevel/>
                          </w14:textOutline>
                        </w:rPr>
                        <w:t xml:space="preserve"> - </w:t>
                      </w:r>
                      <w:r w:rsidRPr="00FD692C">
                        <w:rPr>
                          <w:rFonts w:eastAsia="DengXian" w:hint="eastAsia"/>
                          <w:b/>
                          <w:sz w:val="16"/>
                          <w:szCs w:val="16"/>
                          <w:lang w:eastAsia="zh-CN"/>
                          <w14:textOutline w14:w="9525" w14:cap="rnd" w14:cmpd="sng" w14:algn="ctr">
                            <w14:noFill/>
                            <w14:prstDash w14:val="solid"/>
                            <w14:bevel/>
                          </w14:textOutline>
                        </w:rPr>
                        <w:t>金融科技应用状况（金融服务和其他银行营运方面）</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22752" behindDoc="0" locked="0" layoutInCell="1" allowOverlap="1" wp14:anchorId="2BA999C2" wp14:editId="46B0A4B3">
                <wp:simplePos x="0" y="0"/>
                <wp:positionH relativeFrom="column">
                  <wp:posOffset>4593590</wp:posOffset>
                </wp:positionH>
                <wp:positionV relativeFrom="paragraph">
                  <wp:posOffset>2629231</wp:posOffset>
                </wp:positionV>
                <wp:extent cx="874395" cy="254000"/>
                <wp:effectExtent l="0" t="0" r="0" b="0"/>
                <wp:wrapNone/>
                <wp:docPr id="1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54000"/>
                        </a:xfrm>
                        <a:prstGeom prst="rect">
                          <a:avLst/>
                        </a:prstGeom>
                        <a:noFill/>
                        <a:ln w="9525">
                          <a:noFill/>
                          <a:miter lim="800000"/>
                          <a:headEnd/>
                          <a:tailEnd/>
                        </a:ln>
                      </wps:spPr>
                      <wps:txbx>
                        <w:txbxContent>
                          <w:p w14:paraId="6411C43C" w14:textId="4981FB2A"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未有计划应用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999C2" id="_x0000_s1044" type="#_x0000_t202" style="position:absolute;left:0;text-align:left;margin-left:361.7pt;margin-top:207.05pt;width:68.85pt;height:20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" filled="f" stroked="f">
                <v:textbox>
                  <w:txbxContent>
                    <w:p w14:paraId="6411C43C" w14:textId="4981FB2A"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未有计划应用</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21728" behindDoc="0" locked="0" layoutInCell="1" allowOverlap="1" wp14:anchorId="00565156" wp14:editId="073C8989">
                <wp:simplePos x="0" y="0"/>
                <wp:positionH relativeFrom="column">
                  <wp:posOffset>2923540</wp:posOffset>
                </wp:positionH>
                <wp:positionV relativeFrom="paragraph">
                  <wp:posOffset>2629231</wp:posOffset>
                </wp:positionV>
                <wp:extent cx="1176655" cy="254000"/>
                <wp:effectExtent l="0" t="0" r="0" b="0"/>
                <wp:wrapNone/>
                <wp:docPr id="1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54000"/>
                        </a:xfrm>
                        <a:prstGeom prst="rect">
                          <a:avLst/>
                        </a:prstGeom>
                        <a:noFill/>
                        <a:ln w="9525">
                          <a:noFill/>
                          <a:miter lim="800000"/>
                          <a:headEnd/>
                          <a:tailEnd/>
                        </a:ln>
                      </wps:spPr>
                      <wps:txbx>
                        <w:txbxContent>
                          <w:p w14:paraId="0F31AFC4" w14:textId="3D165B47"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还未应用但计划应用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5156" id="_x0000_s1045" type="#_x0000_t202" style="position:absolute;left:0;text-align:left;margin-left:230.2pt;margin-top:207.05pt;width:92.65pt;height:20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" filled="f" stroked="f">
                <v:textbox>
                  <w:txbxContent>
                    <w:p w14:paraId="0F31AFC4" w14:textId="3D165B47"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还未应用但计划应用</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20704" behindDoc="0" locked="0" layoutInCell="1" allowOverlap="1" wp14:anchorId="0DD36C07" wp14:editId="5FC87EF7">
                <wp:simplePos x="0" y="0"/>
                <wp:positionH relativeFrom="column">
                  <wp:posOffset>148259</wp:posOffset>
                </wp:positionH>
                <wp:positionV relativeFrom="paragraph">
                  <wp:posOffset>2628265</wp:posOffset>
                </wp:positionV>
                <wp:extent cx="2719070" cy="254000"/>
                <wp:effectExtent l="0" t="0" r="0" b="0"/>
                <wp:wrapNone/>
                <wp:docPr id="1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254000"/>
                        </a:xfrm>
                        <a:prstGeom prst="rect">
                          <a:avLst/>
                        </a:prstGeom>
                        <a:noFill/>
                        <a:ln w="9525">
                          <a:noFill/>
                          <a:miter lim="800000"/>
                          <a:headEnd/>
                          <a:tailEnd/>
                        </a:ln>
                      </wps:spPr>
                      <wps:txbx>
                        <w:txbxContent>
                          <w:p w14:paraId="2A59119E" w14:textId="4AF82008"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已经广泛应用金融科技或应用数目有限的金融科技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36C07" id="_x0000_s1046" type="#_x0000_t202" style="position:absolute;left:0;text-align:left;margin-left:11.65pt;margin-top:206.95pt;width:214.1pt;height:20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" filled="f" stroked="f">
                <v:textbox>
                  <w:txbxContent>
                    <w:p w14:paraId="2A59119E" w14:textId="4AF82008"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已经广泛应用金融科技或应用数目有限的金融科技</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15584" behindDoc="0" locked="0" layoutInCell="1" allowOverlap="1" wp14:anchorId="5AA25407" wp14:editId="60DE2B11">
                <wp:simplePos x="0" y="0"/>
                <wp:positionH relativeFrom="column">
                  <wp:posOffset>115653</wp:posOffset>
                </wp:positionH>
                <wp:positionV relativeFrom="paragraph">
                  <wp:posOffset>2242820</wp:posOffset>
                </wp:positionV>
                <wp:extent cx="842838" cy="254441"/>
                <wp:effectExtent l="0" t="0" r="0" b="0"/>
                <wp:wrapNone/>
                <wp:docPr id="1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838" cy="254441"/>
                        </a:xfrm>
                        <a:prstGeom prst="rect">
                          <a:avLst/>
                        </a:prstGeom>
                        <a:noFill/>
                        <a:ln w="9525">
                          <a:noFill/>
                          <a:miter lim="800000"/>
                          <a:headEnd/>
                          <a:tailEnd/>
                        </a:ln>
                      </wps:spPr>
                      <wps:txbx>
                        <w:txbxContent>
                          <w:p w14:paraId="7356E481" w14:textId="74A4A8B7"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其他银行营运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25407" id="_x0000_s1047" type="#_x0000_t202" style="position:absolute;left:0;text-align:left;margin-left:9.1pt;margin-top:176.6pt;width:66.35pt;height:20.0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" filled="f" stroked="f">
                <v:textbox>
                  <w:txbxContent>
                    <w:p w14:paraId="7356E481" w14:textId="74A4A8B7"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其他银行营运</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17632" behindDoc="0" locked="0" layoutInCell="1" allowOverlap="1" wp14:anchorId="15715C64" wp14:editId="5B69136D">
                <wp:simplePos x="0" y="0"/>
                <wp:positionH relativeFrom="column">
                  <wp:posOffset>114300</wp:posOffset>
                </wp:positionH>
                <wp:positionV relativeFrom="paragraph">
                  <wp:posOffset>1060781</wp:posOffset>
                </wp:positionV>
                <wp:extent cx="652007" cy="254441"/>
                <wp:effectExtent l="0" t="0" r="0" b="0"/>
                <wp:wrapNone/>
                <wp:docPr id="1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254441"/>
                        </a:xfrm>
                        <a:prstGeom prst="rect">
                          <a:avLst/>
                        </a:prstGeom>
                        <a:noFill/>
                        <a:ln w="9525">
                          <a:noFill/>
                          <a:miter lim="800000"/>
                          <a:headEnd/>
                          <a:tailEnd/>
                        </a:ln>
                      </wps:spPr>
                      <wps:txbx>
                        <w:txbxContent>
                          <w:p w14:paraId="5EBCD270" w14:textId="750BDC74"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金融服务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15C64" id="_x0000_s1048" type="#_x0000_t202" style="position:absolute;left:0;text-align:left;margin-left:9pt;margin-top:83.55pt;width:51.35pt;height:20.0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" filled="f" stroked="f">
                <v:textbox>
                  <w:txbxContent>
                    <w:p w14:paraId="5EBCD270" w14:textId="750BDC74" w:rsidR="00FD692C" w:rsidRPr="00FD692C" w:rsidRDefault="00EF7FC0" w:rsidP="00FD692C">
                      <w:pPr>
                        <w:spacing w:line="224" w:lineRule="exact"/>
                        <w:rPr>
                          <w:rFonts w:eastAsia="DengXian"/>
                          <w:b/>
                          <w:sz w:val="16"/>
                          <w:szCs w:val="16"/>
                          <w:lang w:eastAsia="zh-CN"/>
                          <w14:textOutline w14:w="9525" w14:cap="rnd" w14:cmpd="sng" w14:algn="ctr">
                            <w14:noFill/>
                            <w14:prstDash w14:val="solid"/>
                            <w14:bevel/>
                          </w14:textOutline>
                        </w:rPr>
                      </w:pPr>
                      <w:r w:rsidRPr="00FD692C">
                        <w:rPr>
                          <w:rFonts w:eastAsia="DengXian" w:hint="eastAsia"/>
                          <w:b/>
                          <w:sz w:val="16"/>
                          <w:szCs w:val="16"/>
                          <w:lang w:eastAsia="zh-CN"/>
                          <w14:textOutline w14:w="9525" w14:cap="rnd" w14:cmpd="sng" w14:algn="ctr">
                            <w14:noFill/>
                            <w14:prstDash w14:val="solid"/>
                            <w14:bevel/>
                          </w14:textOutline>
                        </w:rPr>
                        <w:t>金融服务</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13536" behindDoc="0" locked="0" layoutInCell="1" allowOverlap="1" wp14:anchorId="160D0A13" wp14:editId="41BC27E0">
                <wp:simplePos x="0" y="0"/>
                <wp:positionH relativeFrom="column">
                  <wp:posOffset>913130</wp:posOffset>
                </wp:positionH>
                <wp:positionV relativeFrom="paragraph">
                  <wp:posOffset>1953591</wp:posOffset>
                </wp:positionV>
                <wp:extent cx="2258170" cy="508883"/>
                <wp:effectExtent l="0" t="0" r="0" b="5715"/>
                <wp:wrapNone/>
                <wp:docPr id="1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170" cy="508883"/>
                        </a:xfrm>
                        <a:prstGeom prst="rect">
                          <a:avLst/>
                        </a:prstGeom>
                        <a:noFill/>
                        <a:ln w="9525">
                          <a:noFill/>
                          <a:miter lim="800000"/>
                          <a:headEnd/>
                          <a:tailEnd/>
                        </a:ln>
                      </wps:spPr>
                      <wps:txbx>
                        <w:txbxContent>
                          <w:p w14:paraId="3ABB0E95" w14:textId="44964A44"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352B452B" w14:textId="629B824C"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合规</w:t>
                            </w:r>
                          </w:p>
                          <w:p w14:paraId="580950B2" w14:textId="459A221D"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资讯科技保安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0A13" id="_x0000_s1049" type="#_x0000_t202" style="position:absolute;left:0;text-align:left;margin-left:71.9pt;margin-top:153.85pt;width:177.8pt;height:40.0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" filled="f" stroked="f">
                <v:textbox>
                  <w:txbxContent>
                    <w:p w14:paraId="3ABB0E95" w14:textId="44964A44"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352B452B" w14:textId="629B824C"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合规</w:t>
                      </w:r>
                    </w:p>
                    <w:p w14:paraId="580950B2" w14:textId="459A221D"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资讯科技保安</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711488" behindDoc="0" locked="0" layoutInCell="1" allowOverlap="1" wp14:anchorId="079B1A5E" wp14:editId="2F2AE08E">
                <wp:simplePos x="0" y="0"/>
                <wp:positionH relativeFrom="column">
                  <wp:posOffset>914207</wp:posOffset>
                </wp:positionH>
                <wp:positionV relativeFrom="paragraph">
                  <wp:posOffset>210710</wp:posOffset>
                </wp:positionV>
                <wp:extent cx="2258170" cy="1804946"/>
                <wp:effectExtent l="0" t="0" r="0" b="5080"/>
                <wp:wrapNone/>
                <wp:docPr id="1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170" cy="1804946"/>
                        </a:xfrm>
                        <a:prstGeom prst="rect">
                          <a:avLst/>
                        </a:prstGeom>
                        <a:noFill/>
                        <a:ln w="9525">
                          <a:noFill/>
                          <a:miter lim="800000"/>
                          <a:headEnd/>
                          <a:tailEnd/>
                        </a:ln>
                      </wps:spPr>
                      <wps:txbx>
                        <w:txbxContent>
                          <w:p w14:paraId="68B0288B" w14:textId="4B4FD9C9" w:rsidR="00FD692C"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储蓄和存款账户服务</w:t>
                            </w:r>
                          </w:p>
                          <w:p w14:paraId="49104612" w14:textId="55EAC951"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支付及资金转移</w:t>
                            </w:r>
                          </w:p>
                          <w:p w14:paraId="105CF7C2" w14:textId="6EC2D65A"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外汇交易及汇款</w:t>
                            </w:r>
                          </w:p>
                          <w:p w14:paraId="5999916F" w14:textId="57C4829E"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个人理财</w:t>
                            </w:r>
                          </w:p>
                          <w:p w14:paraId="736D45DC" w14:textId="5DA93E57"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按揭贷款</w:t>
                            </w:r>
                          </w:p>
                          <w:p w14:paraId="421DF066" w14:textId="0D06C7C0"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公司贷款</w:t>
                            </w:r>
                          </w:p>
                          <w:p w14:paraId="119C4D0D" w14:textId="543763CE"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贸易融资</w:t>
                            </w:r>
                          </w:p>
                          <w:p w14:paraId="3444B6F4" w14:textId="56FDBC41"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投资及财富管理服务</w:t>
                            </w:r>
                          </w:p>
                          <w:p w14:paraId="4B2B7034" w14:textId="3137B105"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经纪服务</w:t>
                            </w:r>
                          </w:p>
                          <w:p w14:paraId="5C7C5241" w14:textId="46084322"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现金及流动性管理</w:t>
                            </w:r>
                          </w:p>
                          <w:p w14:paraId="286C7FE0" w14:textId="2DB22BE3"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65727C4E" w14:textId="6ECA359C"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保管服务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B1A5E" id="_x0000_s1050" type="#_x0000_t202" style="position:absolute;left:0;text-align:left;margin-left:1in;margin-top:16.6pt;width:177.8pt;height:142.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" filled="f" stroked="f">
                <v:textbox>
                  <w:txbxContent>
                    <w:p w14:paraId="68B0288B" w14:textId="4B4FD9C9" w:rsidR="00FD692C"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储蓄和存款账户服务</w:t>
                      </w:r>
                    </w:p>
                    <w:p w14:paraId="49104612" w14:textId="55EAC951"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支付及资金转移</w:t>
                      </w:r>
                    </w:p>
                    <w:p w14:paraId="105CF7C2" w14:textId="6EC2D65A"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外汇交易及汇款</w:t>
                      </w:r>
                    </w:p>
                    <w:p w14:paraId="5999916F" w14:textId="57C4829E"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个人理财</w:t>
                      </w:r>
                    </w:p>
                    <w:p w14:paraId="736D45DC" w14:textId="5DA93E57"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按揭贷款</w:t>
                      </w:r>
                    </w:p>
                    <w:p w14:paraId="421DF066" w14:textId="0D06C7C0"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公司贷款</w:t>
                      </w:r>
                    </w:p>
                    <w:p w14:paraId="119C4D0D" w14:textId="543763CE"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贸易融资</w:t>
                      </w:r>
                    </w:p>
                    <w:p w14:paraId="3444B6F4" w14:textId="56FDBC41"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投资及财富管理服务</w:t>
                      </w:r>
                    </w:p>
                    <w:p w14:paraId="4B2B7034" w14:textId="3137B105"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经纪服务</w:t>
                      </w:r>
                    </w:p>
                    <w:p w14:paraId="5C7C5241" w14:textId="46084322"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现金及流动性管理</w:t>
                      </w:r>
                    </w:p>
                    <w:p w14:paraId="286C7FE0" w14:textId="2DB22BE3"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风险管理服务</w:t>
                      </w:r>
                    </w:p>
                    <w:p w14:paraId="65727C4E" w14:textId="6ECA359C" w:rsidR="00FD692C" w:rsidRPr="000D65A9" w:rsidRDefault="00EF7FC0" w:rsidP="00FD692C">
                      <w:pPr>
                        <w:spacing w:line="224" w:lineRule="exact"/>
                        <w:jc w:val="right"/>
                        <w:rPr>
                          <w:rFonts w:eastAsia="DengXian"/>
                          <w:b/>
                          <w:sz w:val="16"/>
                          <w:szCs w:val="16"/>
                          <w:lang w:eastAsia="zh-CN"/>
                          <w14:textOutline w14:w="9525" w14:cap="rnd" w14:cmpd="sng" w14:algn="ctr">
                            <w14:noFill/>
                            <w14:prstDash w14:val="solid"/>
                            <w14:bevel/>
                          </w14:textOutline>
                        </w:rPr>
                      </w:pPr>
                      <w:r w:rsidRPr="000D65A9">
                        <w:rPr>
                          <w:rFonts w:eastAsia="DengXian" w:hint="eastAsia"/>
                          <w:b/>
                          <w:sz w:val="16"/>
                          <w:szCs w:val="16"/>
                          <w:lang w:eastAsia="zh-CN"/>
                          <w14:textOutline w14:w="9525" w14:cap="rnd" w14:cmpd="sng" w14:algn="ctr">
                            <w14:noFill/>
                            <w14:prstDash w14:val="solid"/>
                            <w14:bevel/>
                          </w14:textOutline>
                        </w:rPr>
                        <w:t>保管服务</w:t>
                      </w:r>
                    </w:p>
                  </w:txbxContent>
                </v:textbox>
              </v:shape>
            </w:pict>
          </mc:Fallback>
        </mc:AlternateContent>
      </w:r>
      <w:r w:rsidRPr="00EF7FC0">
        <w:rPr>
          <w:rFonts w:ascii="Times New Roman" w:hAnsi="Times New Roman" w:cs="Times New Roman"/>
          <w:noProof/>
          <w:lang w:val="en-HK"/>
        </w:rPr>
        <w:drawing>
          <wp:inline distT="0" distB="0" distL="0" distR="0" wp14:anchorId="37FE2F42" wp14:editId="471FC033">
            <wp:extent cx="6177915" cy="2934335"/>
            <wp:effectExtent l="0" t="0" r="0" b="0"/>
            <wp:docPr id="116" name="圖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7915" cy="2934335"/>
                    </a:xfrm>
                    <a:prstGeom prst="rect">
                      <a:avLst/>
                    </a:prstGeom>
                    <a:noFill/>
                    <a:ln>
                      <a:noFill/>
                    </a:ln>
                  </pic:spPr>
                </pic:pic>
              </a:graphicData>
            </a:graphic>
          </wp:inline>
        </w:drawing>
      </w:r>
    </w:p>
    <w:p w14:paraId="06C893BB" w14:textId="7B2A1C2E" w:rsidR="00805CA6"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lang w:val="en-HK" w:eastAsia="zh-CN"/>
        </w:rPr>
        <w:t xml:space="preserve">: </w:t>
      </w:r>
      <w:r w:rsidRPr="00EF7FC0">
        <w:rPr>
          <w:rFonts w:ascii="Times New Roman" w:eastAsia="DengXian" w:hAnsi="Times New Roman" w:cs="Times New Roman" w:hint="eastAsia"/>
          <w:lang w:val="en-HK" w:eastAsia="zh-CN"/>
        </w:rPr>
        <w:t>香港货币及金融研究中心</w:t>
      </w:r>
    </w:p>
    <w:p w14:paraId="174EBB67" w14:textId="77777777" w:rsidR="008D6BE7" w:rsidRPr="00EF7FC0" w:rsidRDefault="008D6BE7">
      <w:pPr>
        <w:widowControl/>
        <w:rPr>
          <w:rFonts w:ascii="Times New Roman" w:hAnsi="Times New Roman" w:cs="Times New Roman"/>
          <w:b/>
          <w:bCs/>
          <w:lang w:val="en-HK"/>
        </w:rPr>
      </w:pPr>
      <w:r w:rsidRPr="00EF7FC0">
        <w:rPr>
          <w:rFonts w:ascii="Times New Roman" w:hAnsi="Times New Roman" w:cs="Times New Roman"/>
          <w:b/>
          <w:bCs/>
          <w:lang w:val="en-HK"/>
        </w:rPr>
        <w:br w:type="page"/>
      </w:r>
    </w:p>
    <w:p w14:paraId="15088F9D" w14:textId="1090FA47" w:rsidR="00805CA6" w:rsidRPr="00EF7FC0" w:rsidRDefault="00EF7FC0" w:rsidP="00F553D3">
      <w:pPr>
        <w:pStyle w:val="a3"/>
        <w:numPr>
          <w:ilvl w:val="0"/>
          <w:numId w:val="4"/>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lastRenderedPageBreak/>
        <w:t>虚拟保险公司的引入</w:t>
      </w:r>
    </w:p>
    <w:p w14:paraId="692DEBE3" w14:textId="5DB34753" w:rsidR="00A64CFC" w:rsidRPr="00EF7FC0" w:rsidRDefault="00EF7FC0" w:rsidP="00A64CFC">
      <w:pPr>
        <w:spacing w:line="360" w:lineRule="auto"/>
        <w:ind w:firstLine="360"/>
        <w:jc w:val="both"/>
        <w:rPr>
          <w:rFonts w:ascii="Times New Roman" w:hAnsi="Times New Roman" w:cs="Times New Roman"/>
          <w:color w:val="000000" w:themeColor="text1"/>
          <w:lang w:val="en-HK" w:eastAsia="zh-CN"/>
        </w:rPr>
      </w:pPr>
      <w:r w:rsidRPr="00EF7FC0">
        <w:rPr>
          <w:rFonts w:ascii="Times New Roman" w:eastAsia="DengXian" w:hAnsi="Times New Roman" w:cs="Times New Roman" w:hint="eastAsia"/>
          <w:lang w:val="en-HK" w:eastAsia="zh-CN"/>
        </w:rPr>
        <w:t>金融科技在保险领域也正在积极发展中。保险业监管局于</w:t>
      </w:r>
      <w:r w:rsidRPr="00EF7FC0">
        <w:rPr>
          <w:rFonts w:ascii="Times New Roman" w:eastAsia="DengXian" w:hAnsi="Times New Roman" w:cs="Times New Roman"/>
          <w:lang w:val="en-HK" w:eastAsia="zh-CN"/>
        </w:rPr>
        <w:t>2017</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9</w:t>
      </w:r>
      <w:r w:rsidRPr="00EF7FC0">
        <w:rPr>
          <w:rFonts w:ascii="Times New Roman" w:eastAsia="DengXian" w:hAnsi="Times New Roman" w:cs="Times New Roman" w:hint="eastAsia"/>
          <w:lang w:val="en-HK" w:eastAsia="zh-CN"/>
        </w:rPr>
        <w:t>月推出「快速通道」，为只使用数码分销渠道进入香港保险市场的公司提供专用队列。截至</w:t>
      </w:r>
      <w:r w:rsidRPr="00EF7FC0">
        <w:rPr>
          <w:rFonts w:ascii="Times New Roman" w:eastAsia="DengXian" w:hAnsi="Times New Roman" w:cs="Times New Roman"/>
          <w:lang w:val="en-HK" w:eastAsia="zh-CN"/>
        </w:rPr>
        <w:t>2022</w:t>
      </w:r>
      <w:r w:rsidRPr="00EF7FC0">
        <w:rPr>
          <w:rFonts w:ascii="Times New Roman" w:eastAsia="DengXian" w:hAnsi="Times New Roman" w:cs="Times New Roman" w:hint="eastAsia"/>
          <w:lang w:val="en-HK" w:eastAsia="zh-CN"/>
        </w:rPr>
        <w:t>年</w:t>
      </w:r>
      <w:r w:rsidRPr="00EF7FC0">
        <w:rPr>
          <w:rFonts w:ascii="Times New Roman" w:eastAsia="DengXian" w:hAnsi="Times New Roman" w:cs="Times New Roman"/>
          <w:lang w:val="en-HK" w:eastAsia="zh-CN"/>
        </w:rPr>
        <w:t>4</w:t>
      </w:r>
      <w:r w:rsidRPr="00EF7FC0">
        <w:rPr>
          <w:rFonts w:ascii="Times New Roman" w:eastAsia="DengXian" w:hAnsi="Times New Roman" w:cs="Times New Roman" w:hint="eastAsia"/>
          <w:lang w:val="en-HK" w:eastAsia="zh-CN"/>
        </w:rPr>
        <w:t>月</w:t>
      </w:r>
      <w:r w:rsidRPr="00EF7FC0">
        <w:rPr>
          <w:rFonts w:ascii="Times New Roman" w:eastAsia="DengXian" w:hAnsi="Times New Roman" w:cs="Times New Roman"/>
          <w:lang w:val="en-HK" w:eastAsia="zh-CN"/>
        </w:rPr>
        <w:t>30</w:t>
      </w:r>
      <w:r w:rsidRPr="00EF7FC0">
        <w:rPr>
          <w:rFonts w:ascii="Times New Roman" w:eastAsia="DengXian" w:hAnsi="Times New Roman" w:cs="Times New Roman" w:hint="eastAsia"/>
          <w:lang w:val="en-HK" w:eastAsia="zh-CN"/>
        </w:rPr>
        <w:t>日，有</w:t>
      </w:r>
      <w:r w:rsidRPr="00EF7FC0">
        <w:rPr>
          <w:rFonts w:ascii="Times New Roman" w:eastAsia="DengXian" w:hAnsi="Times New Roman" w:cs="Times New Roman"/>
          <w:lang w:val="en-HK" w:eastAsia="zh-CN"/>
        </w:rPr>
        <w:t>4</w:t>
      </w:r>
      <w:r w:rsidRPr="00EF7FC0">
        <w:rPr>
          <w:rFonts w:ascii="Times New Roman" w:eastAsia="DengXian" w:hAnsi="Times New Roman" w:cs="Times New Roman" w:hint="eastAsia"/>
          <w:lang w:val="en-HK" w:eastAsia="zh-CN"/>
        </w:rPr>
        <w:t>家虚拟保险公司在快速通道下获得授权。</w:t>
      </w:r>
      <w:r w:rsidRPr="00EF7FC0">
        <w:rPr>
          <w:rFonts w:ascii="Times New Roman" w:eastAsia="DengXian" w:hAnsi="Times New Roman" w:cs="Times New Roman" w:hint="eastAsia"/>
          <w:color w:val="000000" w:themeColor="text1"/>
          <w:lang w:val="en-HK" w:eastAsia="zh-CN"/>
        </w:rPr>
        <w:t>保险业监管局行政总裁张云正先生表示，这些虚拟保险公司可以加快香港金融科技的发展，幷提升香港作为创新枢纽的竞争力。</w:t>
      </w:r>
      <w:r w:rsidR="004A3D0D" w:rsidRPr="00EF7FC0">
        <w:rPr>
          <w:rFonts w:ascii="Times New Roman" w:hAnsi="Times New Roman" w:cs="Times New Roman"/>
          <w:color w:val="000000" w:themeColor="text1"/>
          <w:vertAlign w:val="superscript"/>
          <w:lang w:val="en-HK"/>
        </w:rPr>
        <w:footnoteReference w:id="55"/>
      </w:r>
    </w:p>
    <w:p w14:paraId="7632733F" w14:textId="77777777" w:rsidR="00A64CFC" w:rsidRPr="00EF7FC0" w:rsidRDefault="00A64CFC" w:rsidP="00F93A37">
      <w:pPr>
        <w:spacing w:line="360" w:lineRule="auto"/>
        <w:jc w:val="both"/>
        <w:rPr>
          <w:rFonts w:ascii="Times New Roman" w:hAnsi="Times New Roman" w:cs="Times New Roman"/>
          <w:lang w:eastAsia="zh-CN"/>
        </w:rPr>
      </w:pPr>
    </w:p>
    <w:p w14:paraId="7D2072C3" w14:textId="1E993594" w:rsidR="00805CA6" w:rsidRPr="00EF7FC0" w:rsidRDefault="00EF7FC0" w:rsidP="00F553D3">
      <w:pPr>
        <w:pStyle w:val="a3"/>
        <w:numPr>
          <w:ilvl w:val="0"/>
          <w:numId w:val="4"/>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t>金融科技和生产力</w:t>
      </w:r>
    </w:p>
    <w:p w14:paraId="6A93631E" w14:textId="69CE977E" w:rsidR="00CA4C72" w:rsidRPr="00EF7FC0" w:rsidRDefault="00EF7FC0" w:rsidP="0099578F">
      <w:pPr>
        <w:spacing w:line="360" w:lineRule="auto"/>
        <w:ind w:firstLine="482"/>
        <w:jc w:val="both"/>
        <w:rPr>
          <w:rFonts w:ascii="Times New Roman" w:eastAsiaTheme="majorEastAsia" w:hAnsi="Times New Roman" w:cs="Times New Roman"/>
          <w:color w:val="000000" w:themeColor="text1"/>
          <w:lang w:eastAsia="zh-CN"/>
        </w:rPr>
      </w:pPr>
      <w:r w:rsidRPr="00EF7FC0">
        <w:rPr>
          <w:rFonts w:ascii="Times New Roman" w:eastAsia="DengXian" w:hAnsi="Times New Roman" w:cs="Times New Roman" w:hint="eastAsia"/>
          <w:lang w:eastAsia="zh-CN"/>
        </w:rPr>
        <w:t>香港货币及金融研究中心</w:t>
      </w:r>
      <w:r w:rsidRPr="00EF7FC0">
        <w:rPr>
          <w:rFonts w:ascii="Times New Roman" w:eastAsia="DengXian" w:hAnsi="Times New Roman" w:cs="Times New Roman" w:hint="eastAsia"/>
          <w:lang w:val="en-HK" w:eastAsia="zh-CN"/>
        </w:rPr>
        <w:t>一项研究的初步结果显示，采用金融科技对银行的业绩产生正面影响。</w:t>
      </w:r>
      <w:r w:rsidR="00E05718" w:rsidRPr="00EF7FC0">
        <w:rPr>
          <w:rFonts w:ascii="Times New Roman" w:eastAsiaTheme="majorEastAsia" w:hAnsi="Times New Roman" w:cs="Times New Roman"/>
          <w:vertAlign w:val="superscript"/>
          <w:lang w:val="en-HK"/>
        </w:rPr>
        <w:footnoteReference w:id="56"/>
      </w:r>
      <w:r w:rsidRPr="00EF7FC0">
        <w:rPr>
          <w:rFonts w:ascii="Times New Roman" w:eastAsia="DengXian" w:hAnsi="Times New Roman" w:cs="Times New Roman" w:hint="eastAsia"/>
          <w:color w:val="000000" w:themeColor="text1"/>
          <w:lang w:val="en-HK" w:eastAsia="zh-CN"/>
        </w:rPr>
        <w:t>研究结果显示，银行的成本收入比和资产回报率（</w:t>
      </w:r>
      <w:r w:rsidRPr="00EF7FC0">
        <w:rPr>
          <w:rFonts w:ascii="Times New Roman" w:eastAsia="DengXian" w:hAnsi="Times New Roman" w:cs="Times New Roman"/>
          <w:color w:val="000000" w:themeColor="text1"/>
          <w:lang w:val="en-HK" w:eastAsia="zh-CN"/>
        </w:rPr>
        <w:t>ROA</w:t>
      </w:r>
      <w:r w:rsidRPr="00EF7FC0">
        <w:rPr>
          <w:rFonts w:ascii="Times New Roman" w:eastAsia="DengXian" w:hAnsi="Times New Roman" w:cs="Times New Roman" w:hint="eastAsia"/>
          <w:color w:val="000000" w:themeColor="text1"/>
          <w:lang w:val="en-HK" w:eastAsia="zh-CN"/>
        </w:rPr>
        <w:t>）的变化与金融科技采用状况在统计上相关。图</w:t>
      </w:r>
      <w:r w:rsidRPr="00EF7FC0">
        <w:rPr>
          <w:rFonts w:ascii="Times New Roman" w:eastAsia="DengXian" w:hAnsi="Times New Roman" w:cs="Times New Roman"/>
          <w:color w:val="000000" w:themeColor="text1"/>
          <w:lang w:val="en-HK" w:eastAsia="zh-CN"/>
        </w:rPr>
        <w:t>9</w:t>
      </w:r>
      <w:r w:rsidRPr="00EF7FC0">
        <w:rPr>
          <w:rFonts w:ascii="Times New Roman" w:eastAsia="DengXian" w:hAnsi="Times New Roman" w:cs="Times New Roman" w:hint="eastAsia"/>
          <w:color w:val="000000" w:themeColor="text1"/>
          <w:lang w:val="en-HK" w:eastAsia="zh-CN"/>
        </w:rPr>
        <w:t>反映，</w:t>
      </w:r>
      <w:r w:rsidRPr="00EF7FC0">
        <w:rPr>
          <w:rFonts w:ascii="Times New Roman" w:eastAsia="DengXian" w:hAnsi="Times New Roman" w:cs="Times New Roman" w:hint="eastAsia"/>
          <w:color w:val="000000" w:themeColor="text1"/>
          <w:lang w:eastAsia="zh-CN"/>
        </w:rPr>
        <w:t>其他因素不变，金融科技采用程度较高的银行与其成本收入比的累积下降相关。成本收入比的下降反映一间银行的盈利能力更高。</w:t>
      </w:r>
      <w:r w:rsidRPr="00EF7FC0">
        <w:rPr>
          <w:rFonts w:ascii="Times New Roman" w:eastAsia="DengXian" w:hAnsi="Times New Roman" w:cs="Times New Roman" w:hint="eastAsia"/>
          <w:color w:val="000000" w:themeColor="text1"/>
          <w:lang w:val="en-HK" w:eastAsia="zh-CN"/>
        </w:rPr>
        <w:t>图</w:t>
      </w:r>
      <w:r w:rsidRPr="00EF7FC0">
        <w:rPr>
          <w:rFonts w:ascii="Times New Roman" w:eastAsia="DengXian" w:hAnsi="Times New Roman" w:cs="Times New Roman"/>
          <w:color w:val="000000" w:themeColor="text1"/>
          <w:lang w:val="en-HK" w:eastAsia="zh-CN"/>
        </w:rPr>
        <w:t>10</w:t>
      </w:r>
      <w:r w:rsidRPr="00EF7FC0">
        <w:rPr>
          <w:rFonts w:ascii="Times New Roman" w:eastAsia="DengXian" w:hAnsi="Times New Roman" w:cs="Times New Roman" w:hint="eastAsia"/>
          <w:color w:val="000000" w:themeColor="text1"/>
          <w:lang w:val="en-HK" w:eastAsia="zh-CN"/>
        </w:rPr>
        <w:t>反映，</w:t>
      </w:r>
      <w:r w:rsidRPr="00EF7FC0">
        <w:rPr>
          <w:rFonts w:ascii="Times New Roman" w:eastAsia="DengXian" w:hAnsi="Times New Roman" w:cs="Times New Roman" w:hint="eastAsia"/>
          <w:color w:val="000000" w:themeColor="text1"/>
          <w:lang w:eastAsia="zh-CN"/>
        </w:rPr>
        <w:t>其他因素不变，</w:t>
      </w:r>
      <w:r w:rsidRPr="00EF7FC0">
        <w:rPr>
          <w:rFonts w:ascii="Times New Roman" w:eastAsia="DengXian" w:hAnsi="Times New Roman" w:cs="Times New Roman"/>
          <w:color w:val="000000" w:themeColor="text1"/>
          <w:lang w:eastAsia="zh-CN"/>
        </w:rPr>
        <w:t xml:space="preserve"> </w:t>
      </w:r>
      <w:r w:rsidRPr="00EF7FC0">
        <w:rPr>
          <w:rFonts w:ascii="Times New Roman" w:eastAsia="DengXian" w:hAnsi="Times New Roman" w:cs="Times New Roman" w:hint="eastAsia"/>
          <w:color w:val="000000" w:themeColor="text1"/>
          <w:lang w:eastAsia="zh-CN"/>
        </w:rPr>
        <w:t>金融科技采用程度较高的银行与其资产回报率（</w:t>
      </w:r>
      <w:r w:rsidRPr="00EF7FC0">
        <w:rPr>
          <w:rFonts w:ascii="Times New Roman" w:eastAsia="DengXian" w:hAnsi="Times New Roman" w:cs="Times New Roman"/>
          <w:color w:val="000000" w:themeColor="text1"/>
          <w:lang w:eastAsia="zh-CN"/>
        </w:rPr>
        <w:t>ROA</w:t>
      </w:r>
      <w:r w:rsidRPr="00EF7FC0">
        <w:rPr>
          <w:rFonts w:ascii="Times New Roman" w:eastAsia="DengXian" w:hAnsi="Times New Roman" w:cs="Times New Roman" w:hint="eastAsia"/>
          <w:color w:val="000000" w:themeColor="text1"/>
          <w:lang w:eastAsia="zh-CN"/>
        </w:rPr>
        <w:t>）的累积上升有关。资产回报率反映银行从其资产中产生盈利的效率。</w:t>
      </w:r>
    </w:p>
    <w:p w14:paraId="313B8DCC" w14:textId="77777777" w:rsidR="00B64931" w:rsidRPr="00EF7FC0" w:rsidRDefault="00B64931" w:rsidP="0099578F">
      <w:pPr>
        <w:spacing w:line="360" w:lineRule="auto"/>
        <w:ind w:firstLine="482"/>
        <w:jc w:val="both"/>
        <w:rPr>
          <w:rFonts w:ascii="Times New Roman" w:eastAsiaTheme="majorEastAsia" w:hAnsi="Times New Roman" w:cs="Times New Roman"/>
          <w:color w:val="C00000"/>
          <w:lang w:val="en-HK" w:eastAsia="zh-CN"/>
        </w:rPr>
      </w:pPr>
    </w:p>
    <w:p w14:paraId="512FF3E1" w14:textId="73E074A2" w:rsidR="009B10CB" w:rsidRPr="00EF7FC0" w:rsidRDefault="00EF7FC0" w:rsidP="00DA38FB">
      <w:pPr>
        <w:jc w:val="both"/>
        <w:rPr>
          <w:rFonts w:ascii="Times New Roman" w:eastAsia="PingFang TC" w:hAnsi="Times New Roman" w:cs="Times New Roman"/>
          <w:lang w:eastAsia="zh-CN"/>
        </w:rPr>
      </w:pPr>
      <w:r w:rsidRPr="00EF7FC0">
        <w:rPr>
          <w:rFonts w:ascii="Times New Roman" w:eastAsia="DengXian" w:hAnsi="Times New Roman" w:cs="Times New Roman" w:hint="eastAsia"/>
          <w:lang w:val="en-HK" w:eastAsia="zh-CN"/>
        </w:rPr>
        <w:t>图</w:t>
      </w:r>
      <w:r w:rsidRPr="00EF7FC0">
        <w:rPr>
          <w:rFonts w:ascii="Times New Roman" w:eastAsia="DengXian" w:hAnsi="Times New Roman" w:cs="Times New Roman"/>
          <w:lang w:val="en-HK" w:eastAsia="zh-CN"/>
        </w:rPr>
        <w:t>9</w:t>
      </w:r>
      <w:r w:rsidRPr="00EF7FC0">
        <w:rPr>
          <w:rFonts w:ascii="Times New Roman" w:eastAsia="DengXian" w:hAnsi="Times New Roman" w:cs="Times New Roman" w:hint="eastAsia"/>
          <w:lang w:val="en-HK" w:eastAsia="zh-CN"/>
        </w:rPr>
        <w:t>：金融科技对银行业绩的正面影响</w:t>
      </w: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成本收入比率</w:t>
      </w:r>
      <w:r w:rsidRPr="00EF7FC0">
        <w:rPr>
          <w:rFonts w:ascii="Times New Roman" w:eastAsia="PingFang TC" w:hAnsi="Times New Roman" w:cs="Times New Roman"/>
          <w:lang w:eastAsia="zh-CN"/>
        </w:rPr>
        <w:tab/>
      </w:r>
    </w:p>
    <w:p w14:paraId="3D183B4A" w14:textId="37CA6948" w:rsidR="00CA4C72" w:rsidRPr="00EF7FC0" w:rsidRDefault="00042B70" w:rsidP="00042B70">
      <w:pPr>
        <w:jc w:val="center"/>
        <w:rPr>
          <w:rFonts w:ascii="Times New Roman" w:hAnsi="Times New Roman" w:cs="Times New Roman"/>
          <w:lang w:val="en-HK"/>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86912" behindDoc="0" locked="0" layoutInCell="1" allowOverlap="1" wp14:anchorId="129A7B12" wp14:editId="0A07E954">
                <wp:simplePos x="0" y="0"/>
                <wp:positionH relativeFrom="column">
                  <wp:posOffset>672741</wp:posOffset>
                </wp:positionH>
                <wp:positionV relativeFrom="paragraph">
                  <wp:posOffset>955813</wp:posOffset>
                </wp:positionV>
                <wp:extent cx="2258170" cy="317840"/>
                <wp:effectExtent l="0" t="0" r="0" b="0"/>
                <wp:wrapNone/>
                <wp:docPr id="1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58170" cy="317840"/>
                        </a:xfrm>
                        <a:prstGeom prst="rect">
                          <a:avLst/>
                        </a:prstGeom>
                        <a:noFill/>
                        <a:ln w="9525">
                          <a:noFill/>
                          <a:miter lim="800000"/>
                          <a:headEnd/>
                          <a:tailEnd/>
                        </a:ln>
                      </wps:spPr>
                      <wps:txbx>
                        <w:txbxContent>
                          <w:p w14:paraId="131D0DE1" w14:textId="27E039C8"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042B70">
                              <w:rPr>
                                <w:rFonts w:eastAsia="DengXian" w:hint="eastAsia"/>
                                <w:b/>
                                <w:sz w:val="16"/>
                                <w:szCs w:val="16"/>
                                <w:lang w:eastAsia="zh-CN"/>
                                <w14:textOutline w14:w="9525" w14:cap="rnd" w14:cmpd="sng" w14:algn="ctr">
                                  <w14:noFill/>
                                  <w14:prstDash w14:val="solid"/>
                                  <w14:bevel/>
                                </w14:textOutline>
                              </w:rPr>
                              <w:t>成本收入比率的变动</w:t>
                            </w:r>
                            <w:r w:rsidRPr="00042B70">
                              <w:rPr>
                                <w:rFonts w:eastAsia="DengXian"/>
                                <w:b/>
                                <w:sz w:val="16"/>
                                <w:szCs w:val="16"/>
                                <w:lang w:eastAsia="zh-CN"/>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A7B12" id="_x0000_s1051" type="#_x0000_t202" style="position:absolute;left:0;text-align:left;margin-left:52.95pt;margin-top:75.25pt;width:177.8pt;height:25.05pt;rotation:-90;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" filled="f" stroked="f">
                <v:textbox>
                  <w:txbxContent>
                    <w:p w14:paraId="131D0DE1" w14:textId="27E039C8"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042B70">
                        <w:rPr>
                          <w:rFonts w:eastAsia="DengXian" w:hint="eastAsia"/>
                          <w:b/>
                          <w:sz w:val="16"/>
                          <w:szCs w:val="16"/>
                          <w:lang w:eastAsia="zh-CN"/>
                          <w14:textOutline w14:w="9525" w14:cap="rnd" w14:cmpd="sng" w14:algn="ctr">
                            <w14:noFill/>
                            <w14:prstDash w14:val="solid"/>
                            <w14:bevel/>
                          </w14:textOutline>
                        </w:rPr>
                        <w:t>成本收入比率的变动</w:t>
                      </w:r>
                      <w:r w:rsidRPr="00042B70">
                        <w:rPr>
                          <w:rFonts w:eastAsia="DengXian"/>
                          <w:b/>
                          <w:sz w:val="16"/>
                          <w:szCs w:val="16"/>
                          <w:lang w:eastAsia="zh-CN"/>
                          <w14:textOutline w14:w="9525" w14:cap="rnd" w14:cmpd="sng" w14:algn="ctr">
                            <w14:noFill/>
                            <w14:prstDash w14:val="solid"/>
                            <w14:bevel/>
                          </w14:textOutline>
                        </w:rPr>
                        <w:t xml:space="preserve"> (%)</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84864" behindDoc="0" locked="0" layoutInCell="1" allowOverlap="1" wp14:anchorId="776C4746" wp14:editId="18A65612">
                <wp:simplePos x="0" y="0"/>
                <wp:positionH relativeFrom="column">
                  <wp:posOffset>2303669</wp:posOffset>
                </wp:positionH>
                <wp:positionV relativeFrom="paragraph">
                  <wp:posOffset>2173743</wp:posOffset>
                </wp:positionV>
                <wp:extent cx="2258170" cy="317840"/>
                <wp:effectExtent l="0" t="0" r="0" b="6350"/>
                <wp:wrapNone/>
                <wp:docPr id="1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170" cy="317840"/>
                        </a:xfrm>
                        <a:prstGeom prst="rect">
                          <a:avLst/>
                        </a:prstGeom>
                        <a:noFill/>
                        <a:ln w="9525">
                          <a:noFill/>
                          <a:miter lim="800000"/>
                          <a:headEnd/>
                          <a:tailEnd/>
                        </a:ln>
                      </wps:spPr>
                      <wps:txbx>
                        <w:txbxContent>
                          <w:p w14:paraId="777EA702" w14:textId="1A5A1347"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042B70">
                              <w:rPr>
                                <w:rFonts w:eastAsia="DengXian" w:hint="eastAsia"/>
                                <w:b/>
                                <w:sz w:val="16"/>
                                <w:szCs w:val="16"/>
                                <w:lang w:eastAsia="zh-CN"/>
                                <w14:textOutline w14:w="9525" w14:cap="rnd" w14:cmpd="sng" w14:algn="ctr">
                                  <w14:noFill/>
                                  <w14:prstDash w14:val="solid"/>
                                  <w14:bevel/>
                                </w14:textOutline>
                              </w:rPr>
                              <w:t>金融科技采用状况</w:t>
                            </w:r>
                            <w:r w:rsidRPr="00EF7FC0">
                              <w:rPr>
                                <w:rFonts w:eastAsia="DengXian"/>
                                <w:b/>
                                <w:sz w:val="16"/>
                                <w:szCs w:val="16"/>
                                <w:lang w:eastAsia="zh-CN"/>
                                <w14:textOutline w14:w="9525" w14:cap="rnd" w14:cmpd="sng" w14:algn="ctr">
                                  <w14:noFill/>
                                  <w14:prstDash w14:val="solid"/>
                                  <w14:bevel/>
                                </w14:textOutline>
                              </w:rPr>
                              <w:t xml:space="preserve"> </w:t>
                            </w:r>
                            <w:r w:rsidRPr="00042B70">
                              <w:rPr>
                                <w:rFonts w:eastAsia="DengXian"/>
                                <w:b/>
                                <w:sz w:val="16"/>
                                <w:szCs w:val="16"/>
                                <w:lang w:eastAsia="zh-CN"/>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C4746" id="_x0000_s1052" type="#_x0000_t202" style="position:absolute;left:0;text-align:left;margin-left:181.4pt;margin-top:171.15pt;width:177.8pt;height:25.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" filled="f" stroked="f">
                <v:textbox>
                  <w:txbxContent>
                    <w:p w14:paraId="777EA702" w14:textId="1A5A1347"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042B70">
                        <w:rPr>
                          <w:rFonts w:eastAsia="DengXian" w:hint="eastAsia"/>
                          <w:b/>
                          <w:sz w:val="16"/>
                          <w:szCs w:val="16"/>
                          <w:lang w:eastAsia="zh-CN"/>
                          <w14:textOutline w14:w="9525" w14:cap="rnd" w14:cmpd="sng" w14:algn="ctr">
                            <w14:noFill/>
                            <w14:prstDash w14:val="solid"/>
                            <w14:bevel/>
                          </w14:textOutline>
                        </w:rPr>
                        <w:t>金融科技采用状况</w:t>
                      </w:r>
                      <w:r w:rsidRPr="00EF7FC0">
                        <w:rPr>
                          <w:rFonts w:eastAsia="DengXian"/>
                          <w:b/>
                          <w:sz w:val="16"/>
                          <w:szCs w:val="16"/>
                          <w:lang w:eastAsia="zh-CN"/>
                          <w14:textOutline w14:w="9525" w14:cap="rnd" w14:cmpd="sng" w14:algn="ctr">
                            <w14:noFill/>
                            <w14:prstDash w14:val="solid"/>
                            <w14:bevel/>
                          </w14:textOutline>
                        </w:rPr>
                        <w:t xml:space="preserve"> </w:t>
                      </w:r>
                      <w:r w:rsidRPr="00042B70">
                        <w:rPr>
                          <w:rFonts w:eastAsia="DengXian"/>
                          <w:b/>
                          <w:sz w:val="16"/>
                          <w:szCs w:val="16"/>
                          <w:lang w:eastAsia="zh-CN"/>
                          <w14:textOutline w14:w="9525" w14:cap="rnd" w14:cmpd="sng" w14:algn="ctr">
                            <w14:noFill/>
                            <w14:prstDash w14:val="solid"/>
                            <w14:bevel/>
                          </w14:textOutline>
                        </w:rPr>
                        <w:t>(%)</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82816" behindDoc="0" locked="0" layoutInCell="1" allowOverlap="1" wp14:anchorId="54B51772" wp14:editId="50890BE6">
                <wp:simplePos x="0" y="0"/>
                <wp:positionH relativeFrom="column">
                  <wp:posOffset>3180467</wp:posOffset>
                </wp:positionH>
                <wp:positionV relativeFrom="paragraph">
                  <wp:posOffset>339090</wp:posOffset>
                </wp:positionV>
                <wp:extent cx="1294960" cy="317840"/>
                <wp:effectExtent l="0" t="0" r="0" b="6350"/>
                <wp:wrapNone/>
                <wp:docPr id="9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960" cy="317840"/>
                        </a:xfrm>
                        <a:prstGeom prst="rect">
                          <a:avLst/>
                        </a:prstGeom>
                        <a:noFill/>
                        <a:ln w="9525">
                          <a:noFill/>
                          <a:miter lim="800000"/>
                          <a:headEnd/>
                          <a:tailEnd/>
                        </a:ln>
                      </wps:spPr>
                      <wps:txbx>
                        <w:txbxContent>
                          <w:p w14:paraId="7D74F04C" w14:textId="4BE778F0" w:rsidR="00042B70" w:rsidRPr="00042B70" w:rsidRDefault="00EF7FC0" w:rsidP="00042B70">
                            <w:pPr>
                              <w:spacing w:line="0" w:lineRule="atLeast"/>
                              <w:jc w:val="center"/>
                              <w:rPr>
                                <w:rFonts w:cstheme="minorHAnsi"/>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042B70">
                              <w:rPr>
                                <w:rFonts w:eastAsia="DengXian" w:hint="eastAsia"/>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成本负担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51772" id="_x0000_s1053" type="#_x0000_t202" style="position:absolute;left:0;text-align:left;margin-left:250.45pt;margin-top:26.7pt;width:101.95pt;height:25.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" filled="f" stroked="f">
                <v:textbox>
                  <w:txbxContent>
                    <w:p w14:paraId="7D74F04C" w14:textId="4BE778F0" w:rsidR="00042B70" w:rsidRPr="00042B70" w:rsidRDefault="00EF7FC0" w:rsidP="00042B70">
                      <w:pPr>
                        <w:spacing w:line="0" w:lineRule="atLeast"/>
                        <w:jc w:val="center"/>
                        <w:rPr>
                          <w:rFonts w:cstheme="minorHAnsi"/>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042B70">
                        <w:rPr>
                          <w:rFonts w:eastAsia="DengXian" w:hint="eastAsia"/>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成本负担</w:t>
                      </w:r>
                    </w:p>
                  </w:txbxContent>
                </v:textbox>
              </v:shape>
            </w:pict>
          </mc:Fallback>
        </mc:AlternateContent>
      </w:r>
      <w:r w:rsidRPr="00EF7FC0">
        <w:rPr>
          <w:rFonts w:ascii="Times New Roman" w:hAnsi="Times New Roman" w:cs="Times New Roman"/>
          <w:noProof/>
          <w:lang w:val="en-HK"/>
        </w:rPr>
        <w:drawing>
          <wp:inline distT="0" distB="0" distL="0" distR="0" wp14:anchorId="6DF8EDA6" wp14:editId="646379BC">
            <wp:extent cx="3300095" cy="2313940"/>
            <wp:effectExtent l="0" t="0" r="0" b="0"/>
            <wp:docPr id="102" name="圖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0095" cy="2313940"/>
                    </a:xfrm>
                    <a:prstGeom prst="rect">
                      <a:avLst/>
                    </a:prstGeom>
                    <a:noFill/>
                    <a:ln>
                      <a:noFill/>
                    </a:ln>
                  </pic:spPr>
                </pic:pic>
              </a:graphicData>
            </a:graphic>
          </wp:inline>
        </w:drawing>
      </w:r>
    </w:p>
    <w:p w14:paraId="3ED8DB1B" w14:textId="4B2AFDFD" w:rsidR="009B6D8E" w:rsidRPr="00EF7FC0" w:rsidRDefault="00EF7FC0" w:rsidP="00F93A37">
      <w:pPr>
        <w:spacing w:line="360" w:lineRule="auto"/>
        <w:jc w:val="both"/>
        <w:rPr>
          <w:rFonts w:ascii="Times New Roman" w:hAnsi="Times New Roman" w:cs="Times New Roman"/>
        </w:rPr>
      </w:pPr>
      <w:r w:rsidRPr="00EF7FC0">
        <w:rPr>
          <w:rFonts w:ascii="Times New Roman" w:eastAsia="DengXian" w:hAnsi="Times New Roman" w:cs="Times New Roman" w:hint="eastAsia"/>
          <w:lang w:val="en-HK" w:eastAsia="zh-CN"/>
        </w:rPr>
        <w:t>资料来源：香港货币及金融研究中心</w:t>
      </w:r>
    </w:p>
    <w:p w14:paraId="5EAEA94B" w14:textId="3BB2434D" w:rsidR="00CA4C72" w:rsidRPr="00EF7FC0" w:rsidRDefault="00EF7FC0" w:rsidP="00F93A37">
      <w:pPr>
        <w:spacing w:line="360" w:lineRule="auto"/>
        <w:jc w:val="both"/>
        <w:rPr>
          <w:rFonts w:ascii="Times New Roman" w:eastAsia="DengXian" w:hAnsi="Times New Roman" w:cs="Times New Roman"/>
          <w:lang w:val="en-HK" w:eastAsia="zh-CN"/>
        </w:rPr>
      </w:pPr>
      <w:r w:rsidRPr="00EF7FC0">
        <w:rPr>
          <w:rFonts w:ascii="Times New Roman" w:eastAsia="DengXian" w:hAnsi="Times New Roman" w:cs="Times New Roman" w:hint="eastAsia"/>
          <w:lang w:val="en-HK" w:eastAsia="zh-CN"/>
        </w:rPr>
        <w:lastRenderedPageBreak/>
        <w:t>图</w:t>
      </w:r>
      <w:r w:rsidRPr="00EF7FC0">
        <w:rPr>
          <w:rFonts w:ascii="Times New Roman" w:eastAsia="DengXian" w:hAnsi="Times New Roman" w:cs="Times New Roman"/>
          <w:lang w:val="en-HK" w:eastAsia="zh-CN"/>
        </w:rPr>
        <w:t>10</w:t>
      </w:r>
      <w:r w:rsidRPr="00EF7FC0">
        <w:rPr>
          <w:rFonts w:ascii="Times New Roman" w:eastAsia="DengXian" w:hAnsi="Times New Roman" w:cs="Times New Roman" w:hint="eastAsia"/>
          <w:lang w:val="en-HK" w:eastAsia="zh-CN"/>
        </w:rPr>
        <w:t>：金融科技对银行业绩的正面影响</w:t>
      </w: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资产回报率</w:t>
      </w:r>
    </w:p>
    <w:p w14:paraId="1F73B159" w14:textId="7B7F1A36" w:rsidR="00042B70" w:rsidRPr="00EF7FC0" w:rsidRDefault="00042B70" w:rsidP="00042B70">
      <w:pPr>
        <w:spacing w:line="360" w:lineRule="auto"/>
        <w:jc w:val="center"/>
        <w:rPr>
          <w:rFonts w:ascii="Times New Roman" w:hAnsi="Times New Roman" w:cs="Times New Roman"/>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91008" behindDoc="0" locked="0" layoutInCell="1" allowOverlap="1" wp14:anchorId="3ECB04E7" wp14:editId="20EB8675">
                <wp:simplePos x="0" y="0"/>
                <wp:positionH relativeFrom="column">
                  <wp:posOffset>2246630</wp:posOffset>
                </wp:positionH>
                <wp:positionV relativeFrom="paragraph">
                  <wp:posOffset>1968169</wp:posOffset>
                </wp:positionV>
                <wp:extent cx="2258170" cy="317840"/>
                <wp:effectExtent l="0" t="0" r="0" b="6350"/>
                <wp:wrapNone/>
                <wp:docPr id="10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170" cy="317840"/>
                        </a:xfrm>
                        <a:prstGeom prst="rect">
                          <a:avLst/>
                        </a:prstGeom>
                        <a:noFill/>
                        <a:ln w="9525">
                          <a:noFill/>
                          <a:miter lim="800000"/>
                          <a:headEnd/>
                          <a:tailEnd/>
                        </a:ln>
                      </wps:spPr>
                      <wps:txbx>
                        <w:txbxContent>
                          <w:p w14:paraId="6F58D590" w14:textId="1D6F9414"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042B70">
                              <w:rPr>
                                <w:rFonts w:eastAsia="DengXian" w:hint="eastAsia"/>
                                <w:b/>
                                <w:sz w:val="16"/>
                                <w:szCs w:val="16"/>
                                <w:lang w:eastAsia="zh-CN"/>
                                <w14:textOutline w14:w="9525" w14:cap="rnd" w14:cmpd="sng" w14:algn="ctr">
                                  <w14:noFill/>
                                  <w14:prstDash w14:val="solid"/>
                                  <w14:bevel/>
                                </w14:textOutline>
                              </w:rPr>
                              <w:t>金融科技采用状况</w:t>
                            </w:r>
                            <w:r w:rsidRPr="00EF7FC0">
                              <w:rPr>
                                <w:rFonts w:eastAsia="DengXian"/>
                                <w:b/>
                                <w:sz w:val="16"/>
                                <w:szCs w:val="16"/>
                                <w:lang w:eastAsia="zh-CN"/>
                                <w14:textOutline w14:w="9525" w14:cap="rnd" w14:cmpd="sng" w14:algn="ctr">
                                  <w14:noFill/>
                                  <w14:prstDash w14:val="solid"/>
                                  <w14:bevel/>
                                </w14:textOutline>
                              </w:rPr>
                              <w:t xml:space="preserve"> </w:t>
                            </w:r>
                            <w:r w:rsidRPr="00042B70">
                              <w:rPr>
                                <w:rFonts w:eastAsia="DengXian"/>
                                <w:b/>
                                <w:sz w:val="16"/>
                                <w:szCs w:val="16"/>
                                <w:lang w:eastAsia="zh-CN"/>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B04E7" id="_x0000_s1054" type="#_x0000_t202" style="position:absolute;left:0;text-align:left;margin-left:176.9pt;margin-top:154.95pt;width:177.8pt;height:25.0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" filled="f" stroked="f">
                <v:textbox>
                  <w:txbxContent>
                    <w:p w14:paraId="6F58D590" w14:textId="1D6F9414"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042B70">
                        <w:rPr>
                          <w:rFonts w:eastAsia="DengXian" w:hint="eastAsia"/>
                          <w:b/>
                          <w:sz w:val="16"/>
                          <w:szCs w:val="16"/>
                          <w:lang w:eastAsia="zh-CN"/>
                          <w14:textOutline w14:w="9525" w14:cap="rnd" w14:cmpd="sng" w14:algn="ctr">
                            <w14:noFill/>
                            <w14:prstDash w14:val="solid"/>
                            <w14:bevel/>
                          </w14:textOutline>
                        </w:rPr>
                        <w:t>金融科技采用状况</w:t>
                      </w:r>
                      <w:r w:rsidRPr="00EF7FC0">
                        <w:rPr>
                          <w:rFonts w:eastAsia="DengXian"/>
                          <w:b/>
                          <w:sz w:val="16"/>
                          <w:szCs w:val="16"/>
                          <w:lang w:eastAsia="zh-CN"/>
                          <w14:textOutline w14:w="9525" w14:cap="rnd" w14:cmpd="sng" w14:algn="ctr">
                            <w14:noFill/>
                            <w14:prstDash w14:val="solid"/>
                            <w14:bevel/>
                          </w14:textOutline>
                        </w:rPr>
                        <w:t xml:space="preserve"> </w:t>
                      </w:r>
                      <w:r w:rsidRPr="00042B70">
                        <w:rPr>
                          <w:rFonts w:eastAsia="DengXian"/>
                          <w:b/>
                          <w:sz w:val="16"/>
                          <w:szCs w:val="16"/>
                          <w:lang w:eastAsia="zh-CN"/>
                          <w14:textOutline w14:w="9525" w14:cap="rnd" w14:cmpd="sng" w14:algn="ctr">
                            <w14:noFill/>
                            <w14:prstDash w14:val="solid"/>
                            <w14:bevel/>
                          </w14:textOutline>
                        </w:rPr>
                        <w:t>(%)</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93056" behindDoc="0" locked="0" layoutInCell="1" allowOverlap="1" wp14:anchorId="04D87138" wp14:editId="0CE13535">
                <wp:simplePos x="0" y="0"/>
                <wp:positionH relativeFrom="column">
                  <wp:posOffset>568214</wp:posOffset>
                </wp:positionH>
                <wp:positionV relativeFrom="paragraph">
                  <wp:posOffset>792259</wp:posOffset>
                </wp:positionV>
                <wp:extent cx="2258060" cy="317500"/>
                <wp:effectExtent l="0" t="0" r="0" b="0"/>
                <wp:wrapNone/>
                <wp:docPr id="1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58060" cy="317500"/>
                        </a:xfrm>
                        <a:prstGeom prst="rect">
                          <a:avLst/>
                        </a:prstGeom>
                        <a:noFill/>
                        <a:ln w="9525">
                          <a:noFill/>
                          <a:miter lim="800000"/>
                          <a:headEnd/>
                          <a:tailEnd/>
                        </a:ln>
                      </wps:spPr>
                      <wps:txbx>
                        <w:txbxContent>
                          <w:p w14:paraId="765011DB" w14:textId="4FC02333"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6E176D">
                              <w:rPr>
                                <w:rFonts w:eastAsia="DengXian" w:hint="eastAsia"/>
                                <w:b/>
                                <w:sz w:val="16"/>
                                <w:szCs w:val="16"/>
                                <w:lang w:eastAsia="zh-CN"/>
                                <w14:textOutline w14:w="9525" w14:cap="rnd" w14:cmpd="sng" w14:algn="ctr">
                                  <w14:noFill/>
                                  <w14:prstDash w14:val="solid"/>
                                  <w14:bevel/>
                                </w14:textOutline>
                              </w:rPr>
                              <w:t>资产回报率</w:t>
                            </w:r>
                            <w:r w:rsidRPr="006E176D">
                              <w:rPr>
                                <w:rFonts w:eastAsia="DengXian"/>
                                <w:b/>
                                <w:sz w:val="16"/>
                                <w:szCs w:val="16"/>
                                <w:lang w:eastAsia="zh-CN"/>
                                <w14:textOutline w14:w="9525" w14:cap="rnd" w14:cmpd="sng" w14:algn="ctr">
                                  <w14:noFill/>
                                  <w14:prstDash w14:val="solid"/>
                                  <w14:bevel/>
                                </w14:textOutline>
                              </w:rPr>
                              <w:t xml:space="preserve"> (ROA) </w:t>
                            </w:r>
                            <w:r w:rsidRPr="006E176D">
                              <w:rPr>
                                <w:rFonts w:eastAsia="DengXian" w:hint="eastAsia"/>
                                <w:b/>
                                <w:sz w:val="16"/>
                                <w:szCs w:val="16"/>
                                <w:lang w:eastAsia="zh-CN"/>
                                <w14:textOutline w14:w="9525" w14:cap="rnd" w14:cmpd="sng" w14:algn="ctr">
                                  <w14:noFill/>
                                  <w14:prstDash w14:val="solid"/>
                                  <w14:bevel/>
                                </w14:textOutline>
                              </w:rPr>
                              <w:t>的变动</w:t>
                            </w:r>
                            <w:r w:rsidRPr="006E176D">
                              <w:rPr>
                                <w:rFonts w:eastAsia="DengXian"/>
                                <w:b/>
                                <w:sz w:val="16"/>
                                <w:szCs w:val="16"/>
                                <w:lang w:eastAsia="zh-CN"/>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87138" id="_x0000_s1055" type="#_x0000_t202" style="position:absolute;left:0;text-align:left;margin-left:44.75pt;margin-top:62.4pt;width:177.8pt;height:25pt;rotation:-90;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" filled="f" stroked="f">
                <v:textbox>
                  <w:txbxContent>
                    <w:p w14:paraId="765011DB" w14:textId="4FC02333" w:rsidR="00042B70" w:rsidRPr="00042B70" w:rsidRDefault="00EF7FC0" w:rsidP="00042B70">
                      <w:pPr>
                        <w:spacing w:line="0" w:lineRule="atLeast"/>
                        <w:jc w:val="center"/>
                        <w:rPr>
                          <w:rFonts w:cstheme="minorHAnsi"/>
                          <w:b/>
                          <w:sz w:val="16"/>
                          <w:szCs w:val="16"/>
                          <w14:textOutline w14:w="9525" w14:cap="rnd" w14:cmpd="sng" w14:algn="ctr">
                            <w14:noFill/>
                            <w14:prstDash w14:val="solid"/>
                            <w14:bevel/>
                          </w14:textOutline>
                        </w:rPr>
                      </w:pPr>
                      <w:r w:rsidRPr="006E176D">
                        <w:rPr>
                          <w:rFonts w:eastAsia="DengXian" w:hint="eastAsia"/>
                          <w:b/>
                          <w:sz w:val="16"/>
                          <w:szCs w:val="16"/>
                          <w:lang w:eastAsia="zh-CN"/>
                          <w14:textOutline w14:w="9525" w14:cap="rnd" w14:cmpd="sng" w14:algn="ctr">
                            <w14:noFill/>
                            <w14:prstDash w14:val="solid"/>
                            <w14:bevel/>
                          </w14:textOutline>
                        </w:rPr>
                        <w:t>资产回报率</w:t>
                      </w:r>
                      <w:r w:rsidRPr="006E176D">
                        <w:rPr>
                          <w:rFonts w:eastAsia="DengXian"/>
                          <w:b/>
                          <w:sz w:val="16"/>
                          <w:szCs w:val="16"/>
                          <w:lang w:eastAsia="zh-CN"/>
                          <w14:textOutline w14:w="9525" w14:cap="rnd" w14:cmpd="sng" w14:algn="ctr">
                            <w14:noFill/>
                            <w14:prstDash w14:val="solid"/>
                            <w14:bevel/>
                          </w14:textOutline>
                        </w:rPr>
                        <w:t xml:space="preserve"> (ROA) </w:t>
                      </w:r>
                      <w:r w:rsidRPr="006E176D">
                        <w:rPr>
                          <w:rFonts w:eastAsia="DengXian" w:hint="eastAsia"/>
                          <w:b/>
                          <w:sz w:val="16"/>
                          <w:szCs w:val="16"/>
                          <w:lang w:eastAsia="zh-CN"/>
                          <w14:textOutline w14:w="9525" w14:cap="rnd" w14:cmpd="sng" w14:algn="ctr">
                            <w14:noFill/>
                            <w14:prstDash w14:val="solid"/>
                            <w14:bevel/>
                          </w14:textOutline>
                        </w:rPr>
                        <w:t>的变动</w:t>
                      </w:r>
                      <w:r w:rsidRPr="006E176D">
                        <w:rPr>
                          <w:rFonts w:eastAsia="DengXian"/>
                          <w:b/>
                          <w:sz w:val="16"/>
                          <w:szCs w:val="16"/>
                          <w:lang w:eastAsia="zh-CN"/>
                          <w14:textOutline w14:w="9525" w14:cap="rnd" w14:cmpd="sng" w14:algn="ctr">
                            <w14:noFill/>
                            <w14:prstDash w14:val="solid"/>
                            <w14:bevel/>
                          </w14:textOutline>
                        </w:rPr>
                        <w:t xml:space="preserve"> (%)</w:t>
                      </w:r>
                    </w:p>
                  </w:txbxContent>
                </v:textbox>
              </v:shape>
            </w:pict>
          </mc:Fallback>
        </mc:AlternateContent>
      </w: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88960" behindDoc="0" locked="0" layoutInCell="1" allowOverlap="1" wp14:anchorId="11F3341D" wp14:editId="11863B43">
                <wp:simplePos x="0" y="0"/>
                <wp:positionH relativeFrom="column">
                  <wp:posOffset>3108960</wp:posOffset>
                </wp:positionH>
                <wp:positionV relativeFrom="paragraph">
                  <wp:posOffset>1230464</wp:posOffset>
                </wp:positionV>
                <wp:extent cx="1294960" cy="317840"/>
                <wp:effectExtent l="0" t="0" r="0" b="6350"/>
                <wp:wrapNone/>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960" cy="317840"/>
                        </a:xfrm>
                        <a:prstGeom prst="rect">
                          <a:avLst/>
                        </a:prstGeom>
                        <a:noFill/>
                        <a:ln w="9525">
                          <a:noFill/>
                          <a:miter lim="800000"/>
                          <a:headEnd/>
                          <a:tailEnd/>
                        </a:ln>
                      </wps:spPr>
                      <wps:txbx>
                        <w:txbxContent>
                          <w:p w14:paraId="73420D59" w14:textId="118B81F8" w:rsidR="00042B70" w:rsidRPr="00042B70" w:rsidRDefault="00EF7FC0" w:rsidP="00042B70">
                            <w:pPr>
                              <w:spacing w:line="0" w:lineRule="atLeast"/>
                              <w:jc w:val="center"/>
                              <w:rPr>
                                <w:rFonts w:cstheme="minorHAnsi"/>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6E176D">
                              <w:rPr>
                                <w:rFonts w:eastAsia="DengXian" w:hint="eastAsia"/>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盈利能力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341D" id="_x0000_s1056" type="#_x0000_t202" style="position:absolute;left:0;text-align:left;margin-left:244.8pt;margin-top:96.9pt;width:101.95pt;height:25.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" filled="f" stroked="f">
                <v:textbox>
                  <w:txbxContent>
                    <w:p w14:paraId="73420D59" w14:textId="118B81F8" w:rsidR="00042B70" w:rsidRPr="00042B70" w:rsidRDefault="00EF7FC0" w:rsidP="00042B70">
                      <w:pPr>
                        <w:spacing w:line="0" w:lineRule="atLeast"/>
                        <w:jc w:val="center"/>
                        <w:rPr>
                          <w:rFonts w:cstheme="minorHAnsi"/>
                          <w:b/>
                          <w:color w:val="0099FF"/>
                          <w:sz w:val="28"/>
                          <w:szCs w:val="28"/>
                          <w14:textOutline w14:w="9525" w14:cap="rnd" w14:cmpd="sng" w14:algn="ctr">
                            <w14:noFill/>
                            <w14:prstDash w14:val="solid"/>
                            <w14:bevel/>
                          </w14:textOutline>
                          <w14:textFill>
                            <w14:solidFill>
                              <w14:srgbClr w14:val="0099FF">
                                <w14:lumMod w14:val="75000"/>
                              </w14:srgbClr>
                            </w14:solidFill>
                          </w14:textFill>
                        </w:rPr>
                      </w:pPr>
                      <w:r w:rsidRPr="006E176D">
                        <w:rPr>
                          <w:rFonts w:eastAsia="DengXian" w:hint="eastAsia"/>
                          <w:b/>
                          <w:color w:val="0099FF"/>
                          <w:sz w:val="28"/>
                          <w:szCs w:val="28"/>
                          <w:lang w:eastAsia="zh-CN"/>
                          <w14:textOutline w14:w="9525" w14:cap="rnd" w14:cmpd="sng" w14:algn="ctr">
                            <w14:noFill/>
                            <w14:prstDash w14:val="solid"/>
                            <w14:bevel/>
                          </w14:textOutline>
                          <w14:textFill>
                            <w14:solidFill>
                              <w14:srgbClr w14:val="0099FF">
                                <w14:lumMod w14:val="75000"/>
                              </w14:srgbClr>
                            </w14:solidFill>
                          </w14:textFill>
                        </w:rPr>
                        <w:t>盈利能力</w:t>
                      </w:r>
                    </w:p>
                  </w:txbxContent>
                </v:textbox>
              </v:shape>
            </w:pict>
          </mc:Fallback>
        </mc:AlternateContent>
      </w:r>
      <w:r w:rsidRPr="00EF7FC0">
        <w:rPr>
          <w:rFonts w:ascii="Times New Roman" w:hAnsi="Times New Roman" w:cs="Times New Roman"/>
          <w:noProof/>
        </w:rPr>
        <w:drawing>
          <wp:inline distT="0" distB="0" distL="0" distR="0" wp14:anchorId="7FDF6E88" wp14:editId="60DF5F26">
            <wp:extent cx="3084830" cy="2210435"/>
            <wp:effectExtent l="0" t="0" r="1270" b="0"/>
            <wp:docPr id="103" name="圖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4830" cy="2210435"/>
                    </a:xfrm>
                    <a:prstGeom prst="rect">
                      <a:avLst/>
                    </a:prstGeom>
                    <a:noFill/>
                    <a:ln>
                      <a:noFill/>
                    </a:ln>
                  </pic:spPr>
                </pic:pic>
              </a:graphicData>
            </a:graphic>
          </wp:inline>
        </w:drawing>
      </w:r>
    </w:p>
    <w:p w14:paraId="5726A2E3" w14:textId="668A83B0" w:rsidR="00B23653"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资料来源：香港货币及金融研究中心</w:t>
      </w:r>
    </w:p>
    <w:p w14:paraId="334E6AB6" w14:textId="5F8B125B" w:rsidR="00CA4C72" w:rsidRPr="00EF7FC0" w:rsidRDefault="00EF7FC0" w:rsidP="00CA4C72">
      <w:pPr>
        <w:widowControl/>
        <w:ind w:firstLine="480"/>
        <w:rPr>
          <w:rFonts w:ascii="Times New Roman" w:hAnsi="Times New Roman" w:cs="Times New Roman"/>
          <w:color w:val="EA4335"/>
          <w:sz w:val="21"/>
          <w:szCs w:val="21"/>
          <w:shd w:val="clear" w:color="auto" w:fill="FFFFFF"/>
          <w:lang w:eastAsia="zh-CN"/>
        </w:rPr>
      </w:pPr>
      <w:r w:rsidRPr="00EF7FC0">
        <w:rPr>
          <w:rFonts w:ascii="Times New Roman" w:eastAsia="DengXian" w:hAnsi="Times New Roman" w:cs="Times New Roman" w:hint="eastAsia"/>
          <w:lang w:val="en-HK" w:eastAsia="zh-CN"/>
        </w:rPr>
        <w:t>银行业一直是香港生产力增长的主要驱动力之一。根据图</w:t>
      </w:r>
      <w:r w:rsidRPr="00EF7FC0">
        <w:rPr>
          <w:rFonts w:ascii="Times New Roman" w:eastAsia="DengXian" w:hAnsi="Times New Roman" w:cs="Times New Roman"/>
          <w:lang w:val="en-HK" w:eastAsia="zh-CN"/>
        </w:rPr>
        <w:t>12</w:t>
      </w:r>
      <w:r w:rsidRPr="00EF7FC0">
        <w:rPr>
          <w:rFonts w:ascii="Times New Roman" w:eastAsia="DengXian" w:hAnsi="Times New Roman" w:cs="Times New Roman" w:hint="eastAsia"/>
          <w:lang w:eastAsia="zh-CN"/>
        </w:rPr>
        <w:t>，</w:t>
      </w:r>
      <w:r w:rsidRPr="00EF7FC0">
        <w:rPr>
          <w:rFonts w:ascii="Times New Roman" w:eastAsia="DengXian" w:hAnsi="Times New Roman" w:cs="Times New Roman" w:hint="eastAsia"/>
          <w:lang w:val="en-HK" w:eastAsia="zh-CN"/>
        </w:rPr>
        <w:t>在</w:t>
      </w:r>
      <w:r w:rsidRPr="00EF7FC0">
        <w:rPr>
          <w:rFonts w:ascii="Times New Roman" w:eastAsia="DengXian" w:hAnsi="Times New Roman" w:cs="Times New Roman"/>
          <w:lang w:val="en-HK" w:eastAsia="zh-CN"/>
        </w:rPr>
        <w:t>2000</w:t>
      </w:r>
      <w:r w:rsidRPr="00EF7FC0">
        <w:rPr>
          <w:rFonts w:ascii="Times New Roman" w:eastAsia="DengXian" w:hAnsi="Times New Roman" w:cs="Times New Roman" w:hint="eastAsia"/>
          <w:lang w:val="en-HK" w:eastAsia="zh-CN"/>
        </w:rPr>
        <w:t>年至</w:t>
      </w:r>
      <w:r w:rsidRPr="00EF7FC0">
        <w:rPr>
          <w:rFonts w:ascii="Times New Roman" w:eastAsia="DengXian" w:hAnsi="Times New Roman" w:cs="Times New Roman"/>
          <w:lang w:val="en-HK" w:eastAsia="zh-CN"/>
        </w:rPr>
        <w:t>2013</w:t>
      </w:r>
      <w:r w:rsidRPr="00EF7FC0">
        <w:rPr>
          <w:rFonts w:ascii="Times New Roman" w:eastAsia="DengXian" w:hAnsi="Times New Roman" w:cs="Times New Roman" w:hint="eastAsia"/>
          <w:lang w:val="en-HK" w:eastAsia="zh-CN"/>
        </w:rPr>
        <w:t>年期间，衡量全要素生产率（</w:t>
      </w:r>
      <w:r w:rsidRPr="00EF7FC0">
        <w:rPr>
          <w:rFonts w:ascii="Times New Roman" w:eastAsia="DengXian" w:hAnsi="Times New Roman" w:cs="Times New Roman"/>
          <w:lang w:val="en-HK" w:eastAsia="zh-CN"/>
        </w:rPr>
        <w:t>TFP</w:t>
      </w:r>
      <w:r w:rsidRPr="00EF7FC0">
        <w:rPr>
          <w:rFonts w:ascii="Times New Roman" w:eastAsia="DengXian" w:hAnsi="Times New Roman" w:cs="Times New Roman" w:hint="eastAsia"/>
          <w:lang w:val="en-HK" w:eastAsia="zh-CN"/>
        </w:rPr>
        <w:t>）的平均增幅为</w:t>
      </w:r>
      <w:r w:rsidRPr="00EF7FC0">
        <w:rPr>
          <w:rFonts w:ascii="Times New Roman" w:eastAsia="DengXian" w:hAnsi="Times New Roman" w:cs="Times New Roman"/>
          <w:lang w:val="en-HK" w:eastAsia="zh-CN"/>
        </w:rPr>
        <w:t>2.7</w:t>
      </w:r>
      <w:r w:rsidRPr="00EF7FC0">
        <w:rPr>
          <w:rFonts w:ascii="Times New Roman" w:eastAsia="DengXian" w:hAnsi="Times New Roman" w:cs="Times New Roman" w:hint="eastAsia"/>
          <w:lang w:val="en-HK" w:eastAsia="zh-CN"/>
        </w:rPr>
        <w:t>％。银行的全要素生产率增长一直保持高恢复力，为经济的整体全要素生产率增长稳定作出贡献。</w:t>
      </w:r>
      <w:r w:rsidR="00E05718" w:rsidRPr="00EF7FC0">
        <w:rPr>
          <w:rFonts w:ascii="Times New Roman" w:hAnsi="Times New Roman" w:cs="Times New Roman"/>
          <w:vertAlign w:val="superscript"/>
          <w:lang w:val="en-HK"/>
        </w:rPr>
        <w:footnoteReference w:id="57"/>
      </w:r>
    </w:p>
    <w:p w14:paraId="51207541" w14:textId="77777777" w:rsidR="00B23653" w:rsidRPr="00EF7FC0" w:rsidRDefault="00B23653" w:rsidP="00F93A37">
      <w:pPr>
        <w:spacing w:line="360" w:lineRule="auto"/>
        <w:jc w:val="both"/>
        <w:rPr>
          <w:rFonts w:ascii="Times New Roman" w:hAnsi="Times New Roman" w:cs="Times New Roman"/>
          <w:lang w:eastAsia="zh-CN"/>
        </w:rPr>
      </w:pPr>
    </w:p>
    <w:p w14:paraId="43CE19CE" w14:textId="6D8E3436" w:rsidR="00B23653"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图</w:t>
      </w:r>
      <w:r w:rsidRPr="00EF7FC0">
        <w:rPr>
          <w:rFonts w:ascii="Times New Roman" w:eastAsia="DengXian" w:hAnsi="Times New Roman" w:cs="Times New Roman"/>
          <w:lang w:val="en-HK" w:eastAsia="zh-CN"/>
        </w:rPr>
        <w:t>11</w:t>
      </w:r>
      <w:r w:rsidRPr="00EF7FC0">
        <w:rPr>
          <w:rFonts w:ascii="Times New Roman" w:eastAsia="DengXian" w:hAnsi="Times New Roman" w:cs="Times New Roman" w:hint="eastAsia"/>
          <w:lang w:val="en-HK" w:eastAsia="zh-CN"/>
        </w:rPr>
        <w:t>：主要经济部门的全要素生产率增长率</w:t>
      </w:r>
    </w:p>
    <w:p w14:paraId="71ED52DC" w14:textId="0031E252" w:rsidR="007E03C3" w:rsidRPr="00EF7FC0" w:rsidRDefault="00411AB1" w:rsidP="00F93A37">
      <w:pPr>
        <w:spacing w:line="360" w:lineRule="auto"/>
        <w:jc w:val="both"/>
        <w:rPr>
          <w:rFonts w:ascii="Times New Roman" w:hAnsi="Times New Roman" w:cs="Times New Roman"/>
        </w:rPr>
      </w:pPr>
      <w:r w:rsidRPr="00EF7FC0">
        <w:rPr>
          <w:rFonts w:ascii="Times New Roman" w:hAnsi="Times New Roman" w:cs="Times New Roman"/>
          <w:noProof/>
        </w:rPr>
        <w:drawing>
          <wp:inline distT="0" distB="0" distL="0" distR="0" wp14:anchorId="1832C4B3" wp14:editId="0BC08165">
            <wp:extent cx="5104738" cy="3037942"/>
            <wp:effectExtent l="0" t="0" r="127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36274" cy="3056710"/>
                    </a:xfrm>
                    <a:prstGeom prst="rect">
                      <a:avLst/>
                    </a:prstGeom>
                  </pic:spPr>
                </pic:pic>
              </a:graphicData>
            </a:graphic>
          </wp:inline>
        </w:drawing>
      </w:r>
    </w:p>
    <w:p w14:paraId="1E693827" w14:textId="1C47D768" w:rsidR="00805CA6" w:rsidRPr="00EF7FC0" w:rsidRDefault="00EF7FC0" w:rsidP="00F93A37">
      <w:pPr>
        <w:spacing w:line="360" w:lineRule="auto"/>
        <w:jc w:val="both"/>
        <w:rPr>
          <w:rFonts w:ascii="Times New Roman" w:hAnsi="Times New Roman" w:cs="Times New Roman"/>
        </w:rPr>
      </w:pPr>
      <w:r w:rsidRPr="00EF7FC0">
        <w:rPr>
          <w:rFonts w:ascii="Times New Roman" w:eastAsia="DengXian" w:hAnsi="Times New Roman" w:cs="Times New Roman" w:hint="eastAsia"/>
          <w:lang w:val="en-HK" w:eastAsia="zh-CN"/>
        </w:rPr>
        <w:t>资料来源：香港金融管理局</w:t>
      </w:r>
    </w:p>
    <w:p w14:paraId="64A53BF1" w14:textId="5166C657" w:rsidR="00805CA6" w:rsidRPr="00EF7FC0" w:rsidRDefault="00EF7FC0" w:rsidP="00F553D3">
      <w:pPr>
        <w:pStyle w:val="a3"/>
        <w:numPr>
          <w:ilvl w:val="0"/>
          <w:numId w:val="4"/>
        </w:numPr>
        <w:spacing w:line="360" w:lineRule="auto"/>
        <w:ind w:leftChars="0"/>
        <w:jc w:val="both"/>
        <w:rPr>
          <w:rFonts w:ascii="Times New Roman" w:hAnsi="Times New Roman" w:cs="Times New Roman"/>
          <w:b/>
          <w:bCs/>
          <w:lang w:val="en-HK"/>
        </w:rPr>
      </w:pPr>
      <w:r w:rsidRPr="00EF7FC0">
        <w:rPr>
          <w:rFonts w:ascii="Times New Roman" w:eastAsia="DengXian" w:hAnsi="Times New Roman" w:cs="Times New Roman" w:hint="eastAsia"/>
          <w:b/>
          <w:bCs/>
          <w:lang w:val="en-HK" w:eastAsia="zh-CN"/>
        </w:rPr>
        <w:lastRenderedPageBreak/>
        <w:t>金融科技与就业</w:t>
      </w:r>
    </w:p>
    <w:p w14:paraId="28E94871" w14:textId="3ADF6DEC" w:rsidR="00511D94" w:rsidRPr="00EF7FC0" w:rsidRDefault="00EF7FC0" w:rsidP="0048437C">
      <w:pPr>
        <w:spacing w:line="360" w:lineRule="auto"/>
        <w:ind w:firstLine="480"/>
        <w:jc w:val="both"/>
        <w:rPr>
          <w:rFonts w:ascii="Times New Roman" w:hAnsi="Times New Roman" w:cs="Times New Roman"/>
          <w:lang w:val="en-HK"/>
        </w:rPr>
      </w:pPr>
      <w:r w:rsidRPr="00EF7FC0">
        <w:rPr>
          <w:rFonts w:ascii="Times New Roman" w:eastAsia="DengXian" w:hAnsi="Times New Roman" w:cs="Times New Roman" w:hint="eastAsia"/>
          <w:lang w:val="en-HK" w:eastAsia="zh-CN"/>
        </w:rPr>
        <w:t>作为香港经济的支柱之一，银行业在</w:t>
      </w:r>
      <w:r w:rsidRPr="00EF7FC0">
        <w:rPr>
          <w:rFonts w:ascii="Times New Roman" w:eastAsia="DengXian" w:hAnsi="Times New Roman" w:cs="Times New Roman"/>
          <w:lang w:val="en-HK" w:eastAsia="zh-CN"/>
        </w:rPr>
        <w:t>2020</w:t>
      </w:r>
      <w:r w:rsidRPr="00EF7FC0">
        <w:rPr>
          <w:rFonts w:ascii="Times New Roman" w:eastAsia="DengXian" w:hAnsi="Times New Roman" w:cs="Times New Roman" w:hint="eastAsia"/>
          <w:lang w:val="en-HK" w:eastAsia="zh-CN"/>
        </w:rPr>
        <w:t>年为香港提供了约</w:t>
      </w:r>
      <w:r w:rsidRPr="00EF7FC0">
        <w:rPr>
          <w:rFonts w:ascii="Times New Roman" w:eastAsia="DengXian" w:hAnsi="Times New Roman" w:cs="Times New Roman"/>
          <w:lang w:val="en-HK" w:eastAsia="zh-CN"/>
        </w:rPr>
        <w:t>3%</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100,200</w:t>
      </w:r>
      <w:r w:rsidRPr="00EF7FC0">
        <w:rPr>
          <w:rFonts w:ascii="Times New Roman" w:eastAsia="DengXian" w:hAnsi="Times New Roman" w:cs="Times New Roman" w:hint="eastAsia"/>
          <w:lang w:val="en-HK" w:eastAsia="zh-CN"/>
        </w:rPr>
        <w:t>人）的就业</w:t>
      </w:r>
      <w:r w:rsidRPr="00EF7FC0">
        <w:rPr>
          <w:rFonts w:ascii="Times New Roman" w:eastAsia="DengXian" w:hAnsi="Times New Roman" w:cs="Times New Roman" w:hint="eastAsia"/>
          <w:lang w:val="x-none" w:eastAsia="zh-CN"/>
        </w:rPr>
        <w:t>机会</w:t>
      </w:r>
      <w:r w:rsidRPr="00EF7FC0">
        <w:rPr>
          <w:rFonts w:ascii="Times New Roman" w:eastAsia="DengXian" w:hAnsi="Times New Roman" w:cs="Times New Roman" w:hint="eastAsia"/>
          <w:lang w:val="en-HK" w:eastAsia="zh-CN"/>
        </w:rPr>
        <w:t>。</w:t>
      </w:r>
      <w:r w:rsidR="003F5F53" w:rsidRPr="00EF7FC0">
        <w:rPr>
          <w:rFonts w:ascii="Times New Roman" w:hAnsi="Times New Roman" w:cs="Times New Roman"/>
          <w:vertAlign w:val="superscript"/>
          <w:lang w:val="en-HK"/>
        </w:rPr>
        <w:footnoteReference w:id="58"/>
      </w:r>
      <w:r w:rsidRPr="00EF7FC0">
        <w:rPr>
          <w:rFonts w:ascii="Times New Roman" w:eastAsia="DengXian" w:hAnsi="Times New Roman" w:cs="Times New Roman" w:hint="eastAsia"/>
          <w:lang w:val="en-HK" w:eastAsia="zh-CN"/>
        </w:rPr>
        <w:t>银行业的未来发展会影响香港的就业情况。</w:t>
      </w:r>
    </w:p>
    <w:p w14:paraId="23CAFC99" w14:textId="468741EB" w:rsidR="001E7C7D" w:rsidRPr="00EF7FC0" w:rsidRDefault="00EF7FC0" w:rsidP="0048437C">
      <w:pPr>
        <w:spacing w:line="360" w:lineRule="auto"/>
        <w:ind w:firstLine="480"/>
        <w:jc w:val="both"/>
        <w:rPr>
          <w:rFonts w:ascii="Times New Roman" w:hAnsi="Times New Roman" w:cs="Times New Roman"/>
          <w:lang w:eastAsia="zh-CN"/>
        </w:rPr>
      </w:pPr>
      <w:r w:rsidRPr="00EF7FC0">
        <w:rPr>
          <w:rFonts w:ascii="Times New Roman" w:eastAsia="DengXian" w:hAnsi="Times New Roman" w:cs="Times New Roman" w:hint="eastAsia"/>
          <w:lang w:val="en-HK" w:eastAsia="zh-CN"/>
        </w:rPr>
        <w:t>金融科技的发展和虚拟银行的引入会影响未来的劳力需求。从</w:t>
      </w:r>
      <w:r w:rsidRPr="00EF7FC0">
        <w:rPr>
          <w:rFonts w:ascii="Times New Roman" w:eastAsia="DengXian" w:hAnsi="Times New Roman" w:cs="Times New Roman"/>
          <w:lang w:val="en-HK" w:eastAsia="zh-CN"/>
        </w:rPr>
        <w:t>2017</w:t>
      </w:r>
      <w:r w:rsidRPr="00EF7FC0">
        <w:rPr>
          <w:rFonts w:ascii="Times New Roman" w:eastAsia="DengXian" w:hAnsi="Times New Roman" w:cs="Times New Roman" w:hint="eastAsia"/>
          <w:lang w:val="en-HK" w:eastAsia="zh-CN"/>
        </w:rPr>
        <w:t>年到</w:t>
      </w:r>
      <w:r w:rsidRPr="00EF7FC0">
        <w:rPr>
          <w:rFonts w:ascii="Times New Roman" w:eastAsia="DengXian" w:hAnsi="Times New Roman" w:cs="Times New Roman"/>
          <w:lang w:val="en-HK" w:eastAsia="zh-CN"/>
        </w:rPr>
        <w:t>2027</w:t>
      </w:r>
      <w:r w:rsidRPr="00EF7FC0">
        <w:rPr>
          <w:rFonts w:ascii="Times New Roman" w:eastAsia="DengXian" w:hAnsi="Times New Roman" w:cs="Times New Roman" w:hint="eastAsia"/>
          <w:lang w:val="en-HK" w:eastAsia="zh-CN"/>
        </w:rPr>
        <w:t>年，银行业的劳力需求预计每年平均增长</w:t>
      </w:r>
      <w:r w:rsidRPr="00EF7FC0">
        <w:rPr>
          <w:rFonts w:ascii="Times New Roman" w:eastAsia="DengXian" w:hAnsi="Times New Roman" w:cs="Times New Roman"/>
          <w:lang w:val="en-HK" w:eastAsia="zh-CN"/>
        </w:rPr>
        <w:t>0.7</w:t>
      </w:r>
      <w:r w:rsidRPr="00EF7FC0">
        <w:rPr>
          <w:rFonts w:ascii="Times New Roman" w:eastAsia="DengXian" w:hAnsi="Times New Roman" w:cs="Times New Roman" w:hint="eastAsia"/>
          <w:lang w:val="en-HK" w:eastAsia="zh-CN"/>
        </w:rPr>
        <w:t>％，相比之下，资讯科技和资讯服务行业，以及创新科技行业的劳力需求预计将分别每年平均增长</w:t>
      </w:r>
      <w:r w:rsidRPr="00EF7FC0">
        <w:rPr>
          <w:rFonts w:ascii="Times New Roman" w:eastAsia="DengXian" w:hAnsi="Times New Roman" w:cs="Times New Roman"/>
          <w:lang w:val="en-HK" w:eastAsia="zh-CN"/>
        </w:rPr>
        <w:t>2.2</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4.3</w:t>
      </w:r>
      <w:r w:rsidRPr="00EF7FC0">
        <w:rPr>
          <w:rFonts w:ascii="Times New Roman" w:eastAsia="DengXian" w:hAnsi="Times New Roman" w:cs="Times New Roman" w:hint="eastAsia"/>
          <w:lang w:val="en-HK" w:eastAsia="zh-CN"/>
        </w:rPr>
        <w:t>％。</w:t>
      </w:r>
    </w:p>
    <w:p w14:paraId="73F75F23" w14:textId="25DCFD15" w:rsidR="00CF4415" w:rsidRPr="00EF7FC0" w:rsidRDefault="00EF7FC0" w:rsidP="0048437C">
      <w:pPr>
        <w:spacing w:line="360" w:lineRule="auto"/>
        <w:ind w:firstLine="480"/>
        <w:jc w:val="both"/>
        <w:rPr>
          <w:rFonts w:ascii="Times New Roman" w:hAnsi="Times New Roman" w:cs="Times New Roman"/>
          <w:lang w:val="en-HK" w:eastAsia="zh-CN"/>
        </w:rPr>
      </w:pPr>
      <w:r w:rsidRPr="00EF7FC0">
        <w:rPr>
          <w:rFonts w:ascii="Times New Roman" w:eastAsia="DengXian" w:hAnsi="Times New Roman" w:cs="Times New Roman" w:hint="eastAsia"/>
          <w:lang w:val="en-HK" w:eastAsia="zh-CN"/>
        </w:rPr>
        <w:t>一如预期，随着金融科技的发展和日益普及，银行业将变得越来越专业，需要更多的高技术工人，按教育水平划分的银行业预计劳力需求显示出一种清晰的模式，即对教育水平较高的劳动力比对教育水平较低的劳动力有更大需求。事实上，银行业对大学学位以下学历的劳动力需求正在下降。</w:t>
      </w:r>
    </w:p>
    <w:p w14:paraId="2F320347" w14:textId="74F968D4" w:rsidR="00415B15" w:rsidRPr="00EF7FC0" w:rsidRDefault="00EF7FC0" w:rsidP="00415B15">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表</w:t>
      </w:r>
      <w:r w:rsidRPr="00EF7FC0">
        <w:rPr>
          <w:rFonts w:ascii="Times New Roman" w:eastAsia="DengXian" w:hAnsi="Times New Roman" w:cs="Times New Roman"/>
          <w:lang w:val="en-HK" w:eastAsia="zh-CN"/>
        </w:rPr>
        <w:t>1</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 xml:space="preserve">2017 </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 xml:space="preserve"> 2027</w:t>
      </w:r>
      <w:r w:rsidRPr="00EF7FC0">
        <w:rPr>
          <w:rFonts w:ascii="Times New Roman" w:eastAsia="DengXian" w:hAnsi="Times New Roman" w:cs="Times New Roman" w:hint="eastAsia"/>
          <w:lang w:val="en-HK" w:eastAsia="zh-CN"/>
        </w:rPr>
        <w:t>年金融服务业及其子行业的劳力需求</w:t>
      </w:r>
    </w:p>
    <w:p w14:paraId="67E1CDAB" w14:textId="318A8B28" w:rsidR="00805CA6" w:rsidRPr="00EF7FC0" w:rsidRDefault="00EF7FC0" w:rsidP="00F93A37">
      <w:pPr>
        <w:spacing w:line="360" w:lineRule="auto"/>
        <w:jc w:val="both"/>
        <w:rPr>
          <w:rFonts w:ascii="Times New Roman" w:hAnsi="Times New Roman" w:cs="Times New Roman"/>
        </w:rPr>
      </w:pPr>
      <w:r w:rsidRPr="00EF7FC0">
        <w:rPr>
          <w:rFonts w:ascii="Times New Roman" w:eastAsia="DengXian" w:hAnsi="Times New Roman" w:cs="Times New Roman"/>
          <w:noProof/>
          <w:lang w:eastAsia="zh-CN"/>
        </w:rPr>
        <w:t xml:space="preserve"> </w:t>
      </w:r>
      <w:r w:rsidR="004D758E" w:rsidRPr="00EF7FC0">
        <w:rPr>
          <w:rFonts w:ascii="Times New Roman" w:hAnsi="Times New Roman" w:cs="Times New Roman"/>
          <w:noProof/>
        </w:rPr>
        <w:drawing>
          <wp:inline distT="0" distB="0" distL="0" distR="0" wp14:anchorId="42AF59CC" wp14:editId="5C14C0F2">
            <wp:extent cx="5210175" cy="1876425"/>
            <wp:effectExtent l="0" t="0" r="9525"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10175" cy="1876425"/>
                    </a:xfrm>
                    <a:prstGeom prst="rect">
                      <a:avLst/>
                    </a:prstGeom>
                  </pic:spPr>
                </pic:pic>
              </a:graphicData>
            </a:graphic>
          </wp:inline>
        </w:drawing>
      </w:r>
    </w:p>
    <w:p w14:paraId="0768D30A" w14:textId="15329AB0" w:rsidR="00805CA6"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资料来源：政府统计处</w:t>
      </w:r>
      <w:r w:rsidR="00805CA6" w:rsidRPr="00EF7FC0">
        <w:rPr>
          <w:rFonts w:ascii="Times New Roman" w:hAnsi="Times New Roman" w:cs="Times New Roman"/>
          <w:vertAlign w:val="superscript"/>
          <w:lang w:val="en-HK"/>
        </w:rPr>
        <w:footnoteReference w:id="59"/>
      </w:r>
    </w:p>
    <w:p w14:paraId="4503BD37" w14:textId="77777777" w:rsidR="00EA1D8C" w:rsidRPr="00EF7FC0" w:rsidRDefault="00EA1D8C" w:rsidP="00F93A37">
      <w:pPr>
        <w:spacing w:line="360" w:lineRule="auto"/>
        <w:jc w:val="both"/>
        <w:rPr>
          <w:rFonts w:ascii="Times New Roman" w:hAnsi="Times New Roman" w:cs="Times New Roman"/>
          <w:lang w:val="en-HK"/>
        </w:rPr>
      </w:pPr>
    </w:p>
    <w:p w14:paraId="5B23C0A0" w14:textId="77777777" w:rsidR="002C418A" w:rsidRPr="00EF7FC0" w:rsidRDefault="002C418A">
      <w:pPr>
        <w:widowControl/>
        <w:rPr>
          <w:rFonts w:ascii="Times New Roman" w:hAnsi="Times New Roman" w:cs="Times New Roman"/>
          <w:lang w:val="en-HK"/>
        </w:rPr>
      </w:pPr>
      <w:r w:rsidRPr="00EF7FC0">
        <w:rPr>
          <w:rFonts w:ascii="Times New Roman" w:hAnsi="Times New Roman" w:cs="Times New Roman"/>
          <w:lang w:val="en-HK"/>
        </w:rPr>
        <w:br w:type="page"/>
      </w:r>
    </w:p>
    <w:p w14:paraId="079896E6" w14:textId="04939E60" w:rsidR="00EA1D8C"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lastRenderedPageBreak/>
        <w:t>表</w:t>
      </w:r>
      <w:r w:rsidRPr="00EF7FC0">
        <w:rPr>
          <w:rFonts w:ascii="Times New Roman" w:eastAsia="DengXian" w:hAnsi="Times New Roman" w:cs="Times New Roman"/>
          <w:lang w:val="en-HK" w:eastAsia="zh-CN"/>
        </w:rPr>
        <w:t>2</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 xml:space="preserve">2017 </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 xml:space="preserve"> 2027</w:t>
      </w:r>
      <w:r w:rsidRPr="00EF7FC0">
        <w:rPr>
          <w:rFonts w:ascii="Times New Roman" w:eastAsia="DengXian" w:hAnsi="Times New Roman" w:cs="Times New Roman" w:hint="eastAsia"/>
          <w:lang w:val="en-HK" w:eastAsia="zh-CN"/>
        </w:rPr>
        <w:t>年部分选定行业的劳力需求</w:t>
      </w:r>
    </w:p>
    <w:p w14:paraId="5B74D1A4" w14:textId="6E779DBA" w:rsidR="00805CA6"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noProof/>
          <w:lang w:eastAsia="zh-CN"/>
        </w:rPr>
        <w:t xml:space="preserve"> </w:t>
      </w:r>
      <w:r w:rsidR="00CA31A8" w:rsidRPr="00EF7FC0">
        <w:rPr>
          <w:rFonts w:ascii="Times New Roman" w:hAnsi="Times New Roman" w:cs="Times New Roman"/>
          <w:noProof/>
        </w:rPr>
        <w:drawing>
          <wp:inline distT="0" distB="0" distL="0" distR="0" wp14:anchorId="7CFD6D8B" wp14:editId="21606D8D">
            <wp:extent cx="4829175" cy="228600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29175" cy="2286000"/>
                    </a:xfrm>
                    <a:prstGeom prst="rect">
                      <a:avLst/>
                    </a:prstGeom>
                  </pic:spPr>
                </pic:pic>
              </a:graphicData>
            </a:graphic>
          </wp:inline>
        </w:drawing>
      </w:r>
    </w:p>
    <w:p w14:paraId="72622ACC" w14:textId="71B6AA84" w:rsidR="00805CA6" w:rsidRPr="00EF7FC0" w:rsidRDefault="00EF7FC0" w:rsidP="00F93A37">
      <w:pPr>
        <w:spacing w:line="360" w:lineRule="auto"/>
        <w:jc w:val="both"/>
        <w:rPr>
          <w:rFonts w:ascii="Times New Roman" w:hAnsi="Times New Roman" w:cs="Times New Roman"/>
        </w:rPr>
      </w:pPr>
      <w:r w:rsidRPr="00EF7FC0">
        <w:rPr>
          <w:rFonts w:ascii="Times New Roman" w:eastAsia="DengXian" w:hAnsi="Times New Roman" w:cs="Times New Roman" w:hint="eastAsia"/>
          <w:lang w:val="en-HK" w:eastAsia="zh-CN"/>
        </w:rPr>
        <w:t>资料来源：政府统计处</w:t>
      </w:r>
      <w:r w:rsidR="00805CA6" w:rsidRPr="00EF7FC0">
        <w:rPr>
          <w:rFonts w:ascii="Times New Roman" w:hAnsi="Times New Roman" w:cs="Times New Roman"/>
          <w:vertAlign w:val="superscript"/>
          <w:lang w:val="en-HK"/>
        </w:rPr>
        <w:footnoteReference w:id="60"/>
      </w:r>
    </w:p>
    <w:p w14:paraId="6D672B7E" w14:textId="29FC615C" w:rsidR="00C21A2B" w:rsidRPr="00EF7FC0" w:rsidRDefault="00C21A2B" w:rsidP="00F93A37">
      <w:pPr>
        <w:spacing w:line="360" w:lineRule="auto"/>
        <w:jc w:val="both"/>
        <w:rPr>
          <w:rFonts w:ascii="Times New Roman" w:hAnsi="Times New Roman" w:cs="Times New Roman"/>
          <w:lang w:val="en-HK"/>
        </w:rPr>
      </w:pPr>
    </w:p>
    <w:p w14:paraId="522FBF24" w14:textId="585A53DA" w:rsidR="00C21A2B"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表</w:t>
      </w:r>
      <w:r w:rsidRPr="00EF7FC0">
        <w:rPr>
          <w:rFonts w:ascii="Times New Roman" w:eastAsia="DengXian" w:hAnsi="Times New Roman" w:cs="Times New Roman"/>
          <w:lang w:val="en-HK" w:eastAsia="zh-CN"/>
        </w:rPr>
        <w:t>3</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2017</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2027</w:t>
      </w:r>
      <w:r w:rsidRPr="00EF7FC0">
        <w:rPr>
          <w:rFonts w:ascii="Times New Roman" w:eastAsia="DengXian" w:hAnsi="Times New Roman" w:cs="Times New Roman" w:hint="eastAsia"/>
          <w:lang w:val="en-HK" w:eastAsia="zh-CN"/>
        </w:rPr>
        <w:t>年银行业劳力需求（按教育程度划分）</w:t>
      </w:r>
    </w:p>
    <w:p w14:paraId="1BCA019F" w14:textId="30AA79D5" w:rsidR="00CC17DA" w:rsidRPr="00EF7FC0" w:rsidRDefault="00CA31A8" w:rsidP="00F93A37">
      <w:pPr>
        <w:spacing w:line="360" w:lineRule="auto"/>
        <w:jc w:val="both"/>
        <w:rPr>
          <w:rFonts w:ascii="Times New Roman" w:hAnsi="Times New Roman" w:cs="Times New Roman"/>
          <w:lang w:val="en-HK"/>
        </w:rPr>
      </w:pPr>
      <w:r w:rsidRPr="00EF7FC0">
        <w:rPr>
          <w:rFonts w:ascii="Times New Roman" w:hAnsi="Times New Roman" w:cs="Times New Roman"/>
          <w:noProof/>
        </w:rPr>
        <w:drawing>
          <wp:inline distT="0" distB="0" distL="0" distR="0" wp14:anchorId="3ED71AAE" wp14:editId="232AC9CC">
            <wp:extent cx="6129965" cy="2667000"/>
            <wp:effectExtent l="0" t="0" r="444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36203" cy="2669714"/>
                    </a:xfrm>
                    <a:prstGeom prst="rect">
                      <a:avLst/>
                    </a:prstGeom>
                  </pic:spPr>
                </pic:pic>
              </a:graphicData>
            </a:graphic>
          </wp:inline>
        </w:drawing>
      </w:r>
    </w:p>
    <w:p w14:paraId="2E93ECE6" w14:textId="2E571BD1" w:rsidR="00805CA6" w:rsidRPr="00EF7FC0" w:rsidRDefault="00EF7FC0" w:rsidP="00F93A37">
      <w:pPr>
        <w:spacing w:line="360" w:lineRule="auto"/>
        <w:jc w:val="both"/>
        <w:rPr>
          <w:rFonts w:ascii="Times New Roman" w:hAnsi="Times New Roman" w:cs="Times New Roman"/>
          <w:lang w:val="en-HK"/>
        </w:rPr>
      </w:pPr>
      <w:r w:rsidRPr="00EF7FC0">
        <w:rPr>
          <w:rFonts w:ascii="Times New Roman" w:eastAsia="DengXian" w:hAnsi="Times New Roman" w:cs="Times New Roman" w:hint="eastAsia"/>
          <w:lang w:val="en-HK" w:eastAsia="zh-CN"/>
        </w:rPr>
        <w:t>资料来源：政府统计处</w:t>
      </w:r>
    </w:p>
    <w:p w14:paraId="09F4D347" w14:textId="77777777" w:rsidR="0056431A" w:rsidRPr="00EF7FC0" w:rsidRDefault="0056431A">
      <w:pPr>
        <w:widowControl/>
        <w:rPr>
          <w:rFonts w:ascii="Times New Roman" w:hAnsi="Times New Roman" w:cs="Times New Roman"/>
          <w:b/>
          <w:bCs/>
          <w:lang w:val="en"/>
        </w:rPr>
      </w:pPr>
      <w:r w:rsidRPr="00EF7FC0">
        <w:rPr>
          <w:rFonts w:ascii="Times New Roman" w:hAnsi="Times New Roman" w:cs="Times New Roman"/>
          <w:b/>
          <w:bCs/>
          <w:lang w:val="en"/>
        </w:rPr>
        <w:br w:type="page"/>
      </w:r>
    </w:p>
    <w:p w14:paraId="4D3F79B8" w14:textId="2F52AF83" w:rsidR="002773F3" w:rsidRPr="00EF7FC0" w:rsidRDefault="00EF7FC0" w:rsidP="0056431A">
      <w:pPr>
        <w:widowControl/>
        <w:rPr>
          <w:rFonts w:ascii="Times New Roman" w:hAnsi="Times New Roman" w:cs="Times New Roman"/>
          <w:b/>
          <w:bCs/>
          <w:lang w:val="en"/>
        </w:rPr>
      </w:pPr>
      <w:r w:rsidRPr="00EF7FC0">
        <w:rPr>
          <w:rFonts w:ascii="Times New Roman" w:eastAsia="DengXian" w:hAnsi="Times New Roman" w:cs="Times New Roman" w:hint="eastAsia"/>
          <w:b/>
          <w:bCs/>
          <w:lang w:val="en" w:eastAsia="zh-CN"/>
        </w:rPr>
        <w:lastRenderedPageBreak/>
        <w:t>第三部分：与主题相关的资讯及问答题</w:t>
      </w:r>
    </w:p>
    <w:p w14:paraId="52A9E60B" w14:textId="13880981" w:rsidR="002773F3"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A</w:t>
      </w:r>
      <w:r w:rsidRPr="00EF7FC0">
        <w:rPr>
          <w:rFonts w:eastAsia="DengXian" w:hint="eastAsia"/>
          <w:lang w:eastAsia="zh-CN"/>
        </w:rPr>
        <w:t>：比特币的描述</w:t>
      </w:r>
    </w:p>
    <w:tbl>
      <w:tblPr>
        <w:tblStyle w:val="a9"/>
        <w:tblW w:w="0" w:type="auto"/>
        <w:tblLook w:val="04A0" w:firstRow="1" w:lastRow="0" w:firstColumn="1" w:lastColumn="0" w:noHBand="0" w:noVBand="1"/>
      </w:tblPr>
      <w:tblGrid>
        <w:gridCol w:w="9736"/>
      </w:tblGrid>
      <w:tr w:rsidR="00BE0022" w:rsidRPr="00EF7FC0" w14:paraId="057545E7" w14:textId="77777777" w:rsidTr="00BE0022">
        <w:tc>
          <w:tcPr>
            <w:tcW w:w="9736" w:type="dxa"/>
          </w:tcPr>
          <w:p w14:paraId="2CB3B6B7" w14:textId="2AB67590" w:rsidR="001001E6" w:rsidRPr="00EF7FC0" w:rsidRDefault="00EF7FC0" w:rsidP="00F93A37">
            <w:pPr>
              <w:spacing w:line="360" w:lineRule="auto"/>
              <w:jc w:val="both"/>
              <w:rPr>
                <w:rFonts w:ascii="Times New Roman" w:hAnsi="Times New Roman" w:cs="Times New Roman"/>
                <w:lang w:val="en"/>
              </w:rPr>
            </w:pPr>
            <w:r w:rsidRPr="00EF7FC0">
              <w:rPr>
                <w:rFonts w:ascii="Times New Roman" w:eastAsia="DengXian" w:hAnsi="Times New Roman" w:cs="Times New Roman" w:hint="eastAsia"/>
                <w:lang w:val="en" w:eastAsia="zh-CN"/>
              </w:rPr>
              <w:t>比特币使用点对点技术在没有中央机构或银行的情况下运作；比特币的交易管理和发行由网络参与者集体进行。</w:t>
            </w:r>
          </w:p>
        </w:tc>
      </w:tr>
    </w:tbl>
    <w:p w14:paraId="17189FAE" w14:textId="3DFD1220" w:rsidR="00E81336" w:rsidRPr="00EF7FC0" w:rsidRDefault="00EF7FC0" w:rsidP="0066141A">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hint="eastAsia"/>
          <w:lang w:eastAsia="zh-CN"/>
        </w:rPr>
        <w:t>：</w:t>
      </w:r>
      <w:r w:rsidRPr="00EF7FC0">
        <w:rPr>
          <w:rFonts w:ascii="Times New Roman" w:eastAsia="DengXian" w:hAnsi="Times New Roman" w:cs="Times New Roman"/>
          <w:lang w:val="en-HK" w:eastAsia="zh-CN"/>
        </w:rPr>
        <w:t xml:space="preserve">Bitcoin Project (n.d.) </w:t>
      </w:r>
      <w:r w:rsidRPr="00EF7FC0">
        <w:rPr>
          <w:rFonts w:ascii="Times New Roman" w:eastAsia="DengXian" w:hAnsi="Times New Roman" w:cs="Times New Roman"/>
          <w:i/>
          <w:iCs/>
          <w:lang w:val="en-HK" w:eastAsia="zh-CN"/>
        </w:rPr>
        <w:t xml:space="preserve">Bitcoin – </w:t>
      </w:r>
      <w:proofErr w:type="gramStart"/>
      <w:r w:rsidRPr="00EF7FC0">
        <w:rPr>
          <w:rFonts w:ascii="Times New Roman" w:eastAsia="DengXian" w:hAnsi="Times New Roman" w:cs="Times New Roman"/>
          <w:i/>
          <w:iCs/>
          <w:lang w:val="en-HK" w:eastAsia="zh-CN"/>
        </w:rPr>
        <w:t>Open source</w:t>
      </w:r>
      <w:proofErr w:type="gramEnd"/>
      <w:r w:rsidRPr="00EF7FC0">
        <w:rPr>
          <w:rFonts w:ascii="Times New Roman" w:eastAsia="DengXian" w:hAnsi="Times New Roman" w:cs="Times New Roman"/>
          <w:i/>
          <w:iCs/>
          <w:lang w:val="en-HK" w:eastAsia="zh-CN"/>
        </w:rPr>
        <w:t xml:space="preserve"> P2P money.</w:t>
      </w:r>
      <w:r w:rsidRPr="00EF7FC0">
        <w:rPr>
          <w:rFonts w:ascii="Times New Roman" w:eastAsia="DengXian" w:hAnsi="Times New Roman" w:cs="Times New Roman"/>
          <w:lang w:val="en-HK" w:eastAsia="zh-CN"/>
        </w:rPr>
        <w:t xml:space="preserve"> </w:t>
      </w:r>
      <w:r w:rsidRPr="00EF7FC0">
        <w:rPr>
          <w:rFonts w:ascii="Times New Roman" w:eastAsia="DengXian" w:hAnsi="Times New Roman" w:cs="Times New Roman"/>
          <w:lang w:eastAsia="zh-CN"/>
        </w:rPr>
        <w:t>https://bitcoin.org/zh_TW/</w:t>
      </w:r>
      <w:r w:rsidRPr="00EF7FC0">
        <w:rPr>
          <w:rFonts w:ascii="Times New Roman" w:eastAsia="DengXian" w:hAnsi="Times New Roman" w:cs="Times New Roman"/>
          <w:lang w:val="en-HK" w:eastAsia="zh-CN"/>
        </w:rPr>
        <w:t>)</w:t>
      </w:r>
    </w:p>
    <w:p w14:paraId="28C8D6DF" w14:textId="77777777" w:rsidR="0066141A" w:rsidRPr="00EF7FC0" w:rsidRDefault="0066141A" w:rsidP="0066141A">
      <w:pPr>
        <w:widowControl/>
        <w:jc w:val="both"/>
        <w:rPr>
          <w:rFonts w:ascii="Times New Roman" w:hAnsi="Times New Roman" w:cs="Times New Roman"/>
          <w:lang w:val="en-HK"/>
        </w:rPr>
      </w:pPr>
    </w:p>
    <w:p w14:paraId="0251A523" w14:textId="59DDAFA4" w:rsidR="002773F3"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B</w:t>
      </w:r>
      <w:r w:rsidRPr="00EF7FC0">
        <w:rPr>
          <w:rFonts w:eastAsia="DengXian" w:hint="eastAsia"/>
          <w:lang w:eastAsia="zh-CN"/>
        </w:rPr>
        <w:t>：有关比特币在香港的状况的资料</w:t>
      </w:r>
    </w:p>
    <w:tbl>
      <w:tblPr>
        <w:tblStyle w:val="a9"/>
        <w:tblW w:w="5000" w:type="pct"/>
        <w:tblLook w:val="04A0" w:firstRow="1" w:lastRow="0" w:firstColumn="1" w:lastColumn="0" w:noHBand="0" w:noVBand="1"/>
      </w:tblPr>
      <w:tblGrid>
        <w:gridCol w:w="9736"/>
      </w:tblGrid>
      <w:tr w:rsidR="002773F3" w:rsidRPr="00EF7FC0" w14:paraId="35410ADF" w14:textId="77777777" w:rsidTr="007E0473">
        <w:tc>
          <w:tcPr>
            <w:tcW w:w="5000" w:type="pct"/>
          </w:tcPr>
          <w:p w14:paraId="537B1E2A" w14:textId="34CBA59C" w:rsidR="006E3FE9" w:rsidRPr="00EF7FC0" w:rsidRDefault="00EF7FC0" w:rsidP="005A0074">
            <w:pPr>
              <w:spacing w:line="360" w:lineRule="auto"/>
              <w:jc w:val="both"/>
              <w:rPr>
                <w:rFonts w:ascii="Times New Roman" w:hAnsi="Times New Roman" w:cs="Times New Roman"/>
                <w:lang w:val="en"/>
              </w:rPr>
            </w:pPr>
            <w:r w:rsidRPr="00EF7FC0">
              <w:rPr>
                <w:rFonts w:ascii="Times New Roman" w:eastAsia="DengXian" w:hAnsi="Times New Roman" w:cs="Times New Roman" w:hint="eastAsia"/>
                <w:lang w:val="en" w:eastAsia="zh-CN"/>
              </w:rPr>
              <w:t>在香港，比特币和其他「加密货币」被视为虚拟商品，而不是法定货币，不具备成为支付媒介或电子货币的条件，亦</w:t>
            </w:r>
            <w:r w:rsidRPr="00EF7FC0">
              <w:rPr>
                <w:rFonts w:ascii="Times New Roman" w:eastAsia="DengXian" w:hAnsi="Times New Roman" w:cs="Times New Roman" w:hint="eastAsia"/>
                <w:lang w:eastAsia="zh-CN"/>
              </w:rPr>
              <w:t>未能在日常生活中普遍使用</w:t>
            </w:r>
            <w:r w:rsidRPr="00EF7FC0">
              <w:rPr>
                <w:rFonts w:ascii="Times New Roman" w:eastAsia="DengXian" w:hAnsi="Times New Roman" w:cs="Times New Roman" w:hint="eastAsia"/>
                <w:lang w:val="en" w:eastAsia="zh-CN"/>
              </w:rPr>
              <w:t>。</w:t>
            </w:r>
          </w:p>
        </w:tc>
      </w:tr>
    </w:tbl>
    <w:p w14:paraId="4852CC2B" w14:textId="358376C5" w:rsidR="0066141A" w:rsidRPr="00EF7FC0" w:rsidRDefault="00EF7FC0" w:rsidP="0066141A">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hint="eastAsia"/>
          <w:lang w:eastAsia="zh-CN"/>
        </w:rPr>
        <w:t>：投资者及理财教育委员会</w:t>
      </w:r>
      <w:r w:rsidRPr="00EF7FC0">
        <w:rPr>
          <w:rFonts w:ascii="Times New Roman" w:eastAsia="DengXian" w:hAnsi="Times New Roman" w:cs="Times New Roman" w:hint="eastAsia"/>
          <w:lang w:val="en-HK" w:eastAsia="zh-CN"/>
        </w:rPr>
        <w:t>，基本概念─</w:t>
      </w:r>
      <w:r w:rsidRPr="00EF7FC0">
        <w:rPr>
          <w:rFonts w:ascii="Times New Roman" w:eastAsia="DengXian" w:hAnsi="Times New Roman" w:cs="Times New Roman" w:hint="eastAsia"/>
          <w:lang w:eastAsia="zh-CN"/>
        </w:rPr>
        <w:t>比特币</w:t>
      </w:r>
      <w:r w:rsidRPr="00EF7FC0">
        <w:rPr>
          <w:rFonts w:ascii="Times New Roman" w:eastAsia="DengXian" w:hAnsi="Times New Roman" w:cs="Times New Roman"/>
          <w:lang w:eastAsia="zh-CN"/>
        </w:rPr>
        <w:t>/</w:t>
      </w:r>
      <w:r w:rsidRPr="00EF7FC0">
        <w:rPr>
          <w:rFonts w:ascii="Times New Roman" w:eastAsia="DengXian" w:hAnsi="Times New Roman" w:cs="Times New Roman" w:hint="eastAsia"/>
          <w:lang w:eastAsia="zh-CN"/>
        </w:rPr>
        <w:t>「加密货币」</w:t>
      </w:r>
      <w:r w:rsidRPr="00EF7FC0">
        <w:rPr>
          <w:rFonts w:ascii="Times New Roman" w:eastAsia="DengXian" w:hAnsi="Times New Roman" w:cs="Times New Roman"/>
          <w:lang w:eastAsia="zh-CN"/>
        </w:rPr>
        <w:t>https://www.ifec.org.hk/web/tc/financial-products/fintech/ico-bitcoin/basic-concept-bitcoin.page</w:t>
      </w:r>
      <w:r w:rsidRPr="00EF7FC0">
        <w:rPr>
          <w:rFonts w:ascii="Times New Roman" w:eastAsia="DengXian" w:hAnsi="Times New Roman" w:cs="Times New Roman"/>
          <w:lang w:val="en-HK" w:eastAsia="zh-CN"/>
        </w:rPr>
        <w:t>)</w:t>
      </w:r>
    </w:p>
    <w:p w14:paraId="1F6CAEBB" w14:textId="77777777" w:rsidR="0066141A" w:rsidRPr="00EF7FC0" w:rsidRDefault="0066141A" w:rsidP="0066141A">
      <w:pPr>
        <w:widowControl/>
        <w:jc w:val="both"/>
        <w:rPr>
          <w:rFonts w:ascii="Times New Roman" w:hAnsi="Times New Roman" w:cs="Times New Roman"/>
          <w:lang w:val="en"/>
        </w:rPr>
      </w:pPr>
    </w:p>
    <w:p w14:paraId="6EBDB791" w14:textId="3B3743DB" w:rsidR="002773F3"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C</w:t>
      </w:r>
      <w:r w:rsidRPr="00EF7FC0">
        <w:rPr>
          <w:rFonts w:eastAsia="DengXian" w:hint="eastAsia"/>
          <w:lang w:eastAsia="zh-CN"/>
        </w:rPr>
        <w:t>：一则有关比特币使用情况的新闻文章</w:t>
      </w:r>
    </w:p>
    <w:tbl>
      <w:tblPr>
        <w:tblStyle w:val="a9"/>
        <w:tblW w:w="0" w:type="auto"/>
        <w:tblLook w:val="04A0" w:firstRow="1" w:lastRow="0" w:firstColumn="1" w:lastColumn="0" w:noHBand="0" w:noVBand="1"/>
      </w:tblPr>
      <w:tblGrid>
        <w:gridCol w:w="9736"/>
      </w:tblGrid>
      <w:tr w:rsidR="00BE0022" w:rsidRPr="00EF7FC0" w14:paraId="568C59B3" w14:textId="77777777" w:rsidTr="00BE0022">
        <w:tc>
          <w:tcPr>
            <w:tcW w:w="9736" w:type="dxa"/>
          </w:tcPr>
          <w:p w14:paraId="133AEC6A" w14:textId="46B3BADF" w:rsidR="00817C5C" w:rsidRPr="00EF7FC0" w:rsidRDefault="00EF7FC0" w:rsidP="00F93A37">
            <w:pPr>
              <w:spacing w:line="360" w:lineRule="auto"/>
              <w:jc w:val="both"/>
              <w:rPr>
                <w:rFonts w:ascii="Times New Roman" w:hAnsi="Times New Roman" w:cs="Times New Roman"/>
                <w:lang w:val="en" w:eastAsia="zh-CN"/>
              </w:rPr>
            </w:pPr>
            <w:r w:rsidRPr="00EF7FC0">
              <w:rPr>
                <w:rFonts w:ascii="Times New Roman" w:eastAsia="DengXian" w:hAnsi="Times New Roman" w:cs="Times New Roman"/>
                <w:lang w:val="en" w:eastAsia="zh-CN"/>
              </w:rPr>
              <w:t>Expedia</w:t>
            </w:r>
            <w:r w:rsidRPr="00EF7FC0">
              <w:rPr>
                <w:rFonts w:ascii="Times New Roman" w:eastAsia="DengXian" w:hAnsi="Times New Roman" w:cs="Times New Roman" w:hint="eastAsia"/>
                <w:lang w:val="en" w:eastAsia="zh-CN"/>
              </w:rPr>
              <w:t>从</w:t>
            </w:r>
            <w:r w:rsidRPr="00EF7FC0">
              <w:rPr>
                <w:rFonts w:ascii="Times New Roman" w:eastAsia="DengXian" w:hAnsi="Times New Roman" w:cs="Times New Roman"/>
                <w:lang w:val="en" w:eastAsia="zh-CN"/>
              </w:rPr>
              <w:t>2014</w:t>
            </w:r>
            <w:r w:rsidRPr="00EF7FC0">
              <w:rPr>
                <w:rFonts w:ascii="Times New Roman" w:eastAsia="DengXian" w:hAnsi="Times New Roman" w:cs="Times New Roman" w:hint="eastAsia"/>
                <w:lang w:val="en" w:eastAsia="zh-CN"/>
              </w:rPr>
              <w:t>年开始接受比特币用于酒店付款。长久以来，它一直是加密货币作为主流应用的典型例子。可惜的是该公司在</w:t>
            </w:r>
            <w:r w:rsidRPr="00EF7FC0">
              <w:rPr>
                <w:rFonts w:ascii="Times New Roman" w:eastAsia="DengXian" w:hAnsi="Times New Roman" w:cs="Times New Roman"/>
                <w:lang w:val="en" w:eastAsia="zh-CN"/>
              </w:rPr>
              <w:t>2018</w:t>
            </w:r>
            <w:r w:rsidRPr="00EF7FC0">
              <w:rPr>
                <w:rFonts w:ascii="Times New Roman" w:eastAsia="DengXian" w:hAnsi="Times New Roman" w:cs="Times New Roman" w:hint="eastAsia"/>
                <w:lang w:val="en" w:eastAsia="zh-CN"/>
              </w:rPr>
              <w:t>年夏天决定停止接受比特币。</w:t>
            </w:r>
          </w:p>
        </w:tc>
      </w:tr>
    </w:tbl>
    <w:p w14:paraId="6D8662C9" w14:textId="3831EAC0" w:rsidR="00A243AE" w:rsidRPr="00EF7FC0" w:rsidRDefault="00EF7FC0" w:rsidP="00A243AE">
      <w:pPr>
        <w:pStyle w:val="sourcetitle"/>
        <w:spacing w:line="240" w:lineRule="auto"/>
        <w:jc w:val="both"/>
        <w:rPr>
          <w:lang w:val="en-HK"/>
        </w:rPr>
      </w:pPr>
      <w:r w:rsidRPr="00EF7FC0">
        <w:rPr>
          <w:rFonts w:eastAsia="DengXian"/>
          <w:lang w:val="en-HK" w:eastAsia="zh-CN"/>
        </w:rPr>
        <w:t>(</w:t>
      </w:r>
      <w:r w:rsidRPr="00EF7FC0">
        <w:rPr>
          <w:rFonts w:eastAsia="DengXian" w:hint="eastAsia"/>
          <w:lang w:val="en-HK" w:eastAsia="zh-CN"/>
        </w:rPr>
        <w:t>资料来源</w:t>
      </w:r>
      <w:r w:rsidRPr="00EF7FC0">
        <w:rPr>
          <w:rFonts w:eastAsia="DengXian" w:hint="eastAsia"/>
          <w:lang w:eastAsia="zh-CN"/>
        </w:rPr>
        <w:t>：</w:t>
      </w:r>
      <w:r w:rsidRPr="00EF7FC0">
        <w:rPr>
          <w:rFonts w:eastAsia="DengXian"/>
          <w:lang w:val="en-HK" w:eastAsia="zh-CN"/>
        </w:rPr>
        <w:t xml:space="preserve">Luke Fitzpatrick (2019, May 7) Expedia: A Cautionary Tale For Cryptocurrency In Travel. </w:t>
      </w:r>
      <w:r w:rsidRPr="00EF7FC0">
        <w:rPr>
          <w:rFonts w:eastAsia="DengXian"/>
          <w:i/>
          <w:iCs/>
          <w:lang w:val="en-HK" w:eastAsia="zh-CN"/>
        </w:rPr>
        <w:t>Forbes.</w:t>
      </w:r>
      <w:r w:rsidRPr="00EF7FC0">
        <w:rPr>
          <w:rFonts w:eastAsia="DengXian"/>
          <w:lang w:val="en-HK" w:eastAsia="zh-CN"/>
        </w:rPr>
        <w:t xml:space="preserve"> </w:t>
      </w:r>
      <w:hyperlink r:id="rId25" w:anchor="6f7aaf02f0b9" w:history="1">
        <w:r w:rsidRPr="00EF7FC0">
          <w:rPr>
            <w:rStyle w:val="a4"/>
            <w:rFonts w:eastAsia="DengXian"/>
            <w:lang w:val="en-HK" w:eastAsia="zh-CN"/>
          </w:rPr>
          <w:t>https://www.forbes.com/sites/lukefitzpatrick/2019/03/07/expedia-a-cautionary-tale-for-cryptocurrency-in-travel/#6f7aaf02f0b9</w:t>
        </w:r>
      </w:hyperlink>
      <w:r w:rsidRPr="00EF7FC0">
        <w:rPr>
          <w:rFonts w:eastAsia="DengXian"/>
          <w:lang w:val="en-HK" w:eastAsia="zh-CN"/>
        </w:rPr>
        <w:t>)</w:t>
      </w:r>
    </w:p>
    <w:p w14:paraId="338FAD85" w14:textId="77777777" w:rsidR="00A243AE" w:rsidRPr="00EF7FC0" w:rsidRDefault="00A243AE">
      <w:pPr>
        <w:widowControl/>
        <w:rPr>
          <w:rFonts w:ascii="Times New Roman" w:hAnsi="Times New Roman" w:cs="Times New Roman"/>
          <w:lang w:val="en-HK"/>
        </w:rPr>
      </w:pPr>
      <w:r w:rsidRPr="00EF7FC0">
        <w:rPr>
          <w:rFonts w:ascii="Times New Roman" w:hAnsi="Times New Roman" w:cs="Times New Roman"/>
          <w:lang w:val="en-HK"/>
        </w:rPr>
        <w:br w:type="page"/>
      </w:r>
    </w:p>
    <w:p w14:paraId="6776679F" w14:textId="06D59FED" w:rsidR="00E81336" w:rsidRPr="00EF7FC0" w:rsidRDefault="00813C36" w:rsidP="00A243AE">
      <w:pPr>
        <w:pStyle w:val="sourcetitle"/>
        <w:spacing w:line="240" w:lineRule="auto"/>
        <w:jc w:val="both"/>
        <w:rPr>
          <w:rFonts w:eastAsia="DengXian"/>
          <w:lang w:eastAsia="zh-CN"/>
        </w:rPr>
      </w:pPr>
      <w:r w:rsidRPr="00EF7FC0">
        <w:rPr>
          <w:rFonts w:eastAsia="Times New Roman"/>
          <w:noProof/>
          <w:highlight w:val="yellow"/>
        </w:rPr>
        <w:lastRenderedPageBreak/>
        <mc:AlternateContent>
          <mc:Choice Requires="wps">
            <w:drawing>
              <wp:anchor distT="45720" distB="45720" distL="114300" distR="114300" simplePos="0" relativeHeight="251676672" behindDoc="0" locked="0" layoutInCell="1" allowOverlap="1" wp14:anchorId="22BE33BB" wp14:editId="2C88974D">
                <wp:simplePos x="0" y="0"/>
                <wp:positionH relativeFrom="column">
                  <wp:posOffset>2423132</wp:posOffset>
                </wp:positionH>
                <wp:positionV relativeFrom="paragraph">
                  <wp:posOffset>230505</wp:posOffset>
                </wp:positionV>
                <wp:extent cx="1097280" cy="1404620"/>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noFill/>
                          <a:miter lim="800000"/>
                          <a:headEnd/>
                          <a:tailEnd/>
                        </a:ln>
                      </wps:spPr>
                      <wps:txbx>
                        <w:txbxContent>
                          <w:p w14:paraId="0CC750C6" w14:textId="6885512E" w:rsidR="00813C36" w:rsidRPr="00813C36" w:rsidRDefault="00EF7FC0" w:rsidP="00813C36">
                            <w:pPr>
                              <w:rPr>
                                <w:b/>
                                <w:sz w:val="22"/>
                                <w14:textOutline w14:w="9525" w14:cap="rnd" w14:cmpd="sng" w14:algn="ctr">
                                  <w14:noFill/>
                                  <w14:prstDash w14:val="solid"/>
                                  <w14:bevel/>
                                </w14:textOutline>
                              </w:rPr>
                            </w:pPr>
                            <w:r w:rsidRPr="00813C36">
                              <w:rPr>
                                <w:rFonts w:eastAsia="DengXian" w:hint="eastAsia"/>
                                <w:b/>
                                <w:sz w:val="22"/>
                                <w:lang w:eastAsia="zh-CN"/>
                                <w14:textOutline w14:w="9525" w14:cap="rnd" w14:cmpd="sng" w14:algn="ctr">
                                  <w14:noFill/>
                                  <w14:prstDash w14:val="solid"/>
                                  <w14:bevel/>
                                </w14:textOutline>
                              </w:rPr>
                              <w:t>比特币价格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E33BB" id="_x0000_s1057" type="#_x0000_t202" style="position:absolute;left:0;text-align:left;margin-left:190.8pt;margin-top:18.15pt;width:86.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" filled="f" stroked="f">
                <v:textbox style="mso-fit-shape-to-text:t">
                  <w:txbxContent>
                    <w:p w14:paraId="0CC750C6" w14:textId="6885512E" w:rsidR="00813C36" w:rsidRPr="00813C36" w:rsidRDefault="00EF7FC0" w:rsidP="00813C36">
                      <w:pPr>
                        <w:rPr>
                          <w:b/>
                          <w:sz w:val="22"/>
                          <w14:textOutline w14:w="9525" w14:cap="rnd" w14:cmpd="sng" w14:algn="ctr">
                            <w14:noFill/>
                            <w14:prstDash w14:val="solid"/>
                            <w14:bevel/>
                          </w14:textOutline>
                        </w:rPr>
                      </w:pPr>
                      <w:r w:rsidRPr="00813C36">
                        <w:rPr>
                          <w:rFonts w:eastAsia="DengXian" w:hint="eastAsia"/>
                          <w:b/>
                          <w:sz w:val="22"/>
                          <w:lang w:eastAsia="zh-CN"/>
                          <w14:textOutline w14:w="9525" w14:cap="rnd" w14:cmpd="sng" w14:algn="ctr">
                            <w14:noFill/>
                            <w14:prstDash w14:val="solid"/>
                            <w14:bevel/>
                          </w14:textOutline>
                        </w:rPr>
                        <w:t>比特币价格</w:t>
                      </w:r>
                    </w:p>
                  </w:txbxContent>
                </v:textbox>
              </v:shape>
            </w:pict>
          </mc:Fallback>
        </mc:AlternateContent>
      </w:r>
      <w:r w:rsidR="00EF7FC0" w:rsidRPr="00EF7FC0">
        <w:rPr>
          <w:rFonts w:eastAsia="DengXian" w:hint="eastAsia"/>
          <w:lang w:eastAsia="zh-CN"/>
        </w:rPr>
        <w:t>资料</w:t>
      </w:r>
      <w:r w:rsidR="00EF7FC0" w:rsidRPr="00EF7FC0">
        <w:rPr>
          <w:rFonts w:eastAsia="DengXian"/>
          <w:lang w:eastAsia="zh-CN"/>
        </w:rPr>
        <w:t>D</w:t>
      </w:r>
      <w:r w:rsidR="00EF7FC0" w:rsidRPr="00EF7FC0">
        <w:rPr>
          <w:rFonts w:eastAsia="DengXian" w:hint="eastAsia"/>
          <w:lang w:eastAsia="zh-CN"/>
        </w:rPr>
        <w:t>：比特币价格</w:t>
      </w:r>
      <w:r w:rsidR="00EF7FC0" w:rsidRPr="00EF7FC0">
        <w:rPr>
          <w:rFonts w:eastAsia="DengXian"/>
          <w:lang w:eastAsia="zh-CN"/>
        </w:rPr>
        <w:t>(</w:t>
      </w:r>
      <w:r w:rsidR="00EF7FC0" w:rsidRPr="00EF7FC0">
        <w:rPr>
          <w:rFonts w:eastAsia="DengXian" w:hint="eastAsia"/>
          <w:lang w:eastAsia="zh-CN"/>
        </w:rPr>
        <w:t>以美元计</w:t>
      </w:r>
      <w:r w:rsidR="00EF7FC0" w:rsidRPr="00EF7FC0">
        <w:rPr>
          <w:rFonts w:eastAsia="DengXian"/>
          <w:lang w:eastAsia="zh-CN"/>
        </w:rPr>
        <w:t>) – 2020</w:t>
      </w:r>
      <w:r w:rsidR="00EF7FC0" w:rsidRPr="00EF7FC0">
        <w:rPr>
          <w:rFonts w:eastAsia="DengXian" w:hint="eastAsia"/>
          <w:lang w:eastAsia="zh-CN"/>
        </w:rPr>
        <w:t>年</w:t>
      </w:r>
      <w:r w:rsidR="00EF7FC0" w:rsidRPr="00EF7FC0">
        <w:rPr>
          <w:rFonts w:eastAsia="DengXian"/>
          <w:lang w:eastAsia="zh-CN"/>
        </w:rPr>
        <w:t>3</w:t>
      </w:r>
      <w:r w:rsidR="00EF7FC0" w:rsidRPr="00EF7FC0">
        <w:rPr>
          <w:rFonts w:eastAsia="DengXian" w:hint="eastAsia"/>
          <w:lang w:eastAsia="zh-CN"/>
        </w:rPr>
        <w:t>月</w:t>
      </w:r>
      <w:r w:rsidR="00EF7FC0" w:rsidRPr="00EF7FC0">
        <w:rPr>
          <w:rFonts w:eastAsia="DengXian"/>
          <w:lang w:eastAsia="zh-CN"/>
        </w:rPr>
        <w:t>6</w:t>
      </w:r>
      <w:r w:rsidR="00EF7FC0" w:rsidRPr="00EF7FC0">
        <w:rPr>
          <w:rFonts w:eastAsia="DengXian" w:hint="eastAsia"/>
          <w:lang w:eastAsia="zh-CN"/>
        </w:rPr>
        <w:t>日至</w:t>
      </w:r>
      <w:r w:rsidR="00EF7FC0" w:rsidRPr="00EF7FC0">
        <w:rPr>
          <w:rFonts w:eastAsia="DengXian"/>
          <w:lang w:eastAsia="zh-CN"/>
        </w:rPr>
        <w:t>2020</w:t>
      </w:r>
      <w:r w:rsidR="00EF7FC0" w:rsidRPr="00EF7FC0">
        <w:rPr>
          <w:rFonts w:eastAsia="DengXian" w:hint="eastAsia"/>
          <w:lang w:eastAsia="zh-CN"/>
        </w:rPr>
        <w:t>年</w:t>
      </w:r>
      <w:r w:rsidR="00EF7FC0" w:rsidRPr="00EF7FC0">
        <w:rPr>
          <w:rFonts w:eastAsia="DengXian"/>
          <w:lang w:eastAsia="zh-CN"/>
        </w:rPr>
        <w:t>3</w:t>
      </w:r>
      <w:r w:rsidR="00EF7FC0" w:rsidRPr="00EF7FC0">
        <w:rPr>
          <w:rFonts w:eastAsia="DengXian" w:hint="eastAsia"/>
          <w:lang w:eastAsia="zh-CN"/>
        </w:rPr>
        <w:t>月</w:t>
      </w:r>
      <w:r w:rsidR="00EF7FC0" w:rsidRPr="00EF7FC0">
        <w:rPr>
          <w:rFonts w:eastAsia="DengXian"/>
          <w:lang w:eastAsia="zh-CN"/>
        </w:rPr>
        <w:t>12</w:t>
      </w:r>
      <w:r w:rsidR="00EF7FC0" w:rsidRPr="00EF7FC0">
        <w:rPr>
          <w:rFonts w:eastAsia="DengXian" w:hint="eastAsia"/>
          <w:lang w:eastAsia="zh-CN"/>
        </w:rPr>
        <w:t>日</w:t>
      </w:r>
    </w:p>
    <w:p w14:paraId="5F10D914" w14:textId="5874F081" w:rsidR="00813C36" w:rsidRPr="00EF7FC0" w:rsidRDefault="00EF7FC0" w:rsidP="00A243AE">
      <w:pPr>
        <w:pStyle w:val="sourcetitle"/>
        <w:spacing w:line="240" w:lineRule="auto"/>
        <w:jc w:val="both"/>
      </w:pPr>
      <w:r w:rsidRPr="00EF7FC0">
        <w:rPr>
          <w:lang w:eastAsia="zh-CN"/>
        </w:rPr>
        <w:tab/>
      </w:r>
      <w:r w:rsidRPr="00EF7FC0">
        <w:rPr>
          <w:lang w:eastAsia="zh-CN"/>
        </w:rPr>
        <w:tab/>
      </w:r>
      <w:r w:rsidR="00813C36" w:rsidRPr="00EF7FC0">
        <w:rPr>
          <w:noProof/>
        </w:rPr>
        <w:drawing>
          <wp:inline distT="0" distB="0" distL="0" distR="0" wp14:anchorId="3BA07FDB" wp14:editId="17F061C0">
            <wp:extent cx="4794885" cy="2966085"/>
            <wp:effectExtent l="0" t="0" r="5715" b="5715"/>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4885" cy="2966085"/>
                    </a:xfrm>
                    <a:prstGeom prst="rect">
                      <a:avLst/>
                    </a:prstGeom>
                    <a:noFill/>
                    <a:ln>
                      <a:noFill/>
                    </a:ln>
                  </pic:spPr>
                </pic:pic>
              </a:graphicData>
            </a:graphic>
          </wp:inline>
        </w:drawing>
      </w:r>
    </w:p>
    <w:p w14:paraId="043B5B90" w14:textId="2DF8C013" w:rsidR="002773F3" w:rsidRPr="00EF7FC0" w:rsidRDefault="0095111D" w:rsidP="00F93A37">
      <w:pPr>
        <w:spacing w:line="360" w:lineRule="auto"/>
        <w:jc w:val="both"/>
        <w:rPr>
          <w:rFonts w:ascii="Times New Roman" w:hAnsi="Times New Roman" w:cs="Times New Roman"/>
          <w:lang w:val="en"/>
        </w:rPr>
      </w:pPr>
      <w:r w:rsidRPr="00EF7FC0">
        <w:rPr>
          <w:rFonts w:ascii="Times New Roman" w:hAnsi="Times New Roman" w:cs="Times New Roman"/>
          <w:noProof/>
        </w:rPr>
        <w:t xml:space="preserve"> </w:t>
      </w:r>
    </w:p>
    <w:p w14:paraId="58D5B748" w14:textId="5712314A" w:rsidR="00E81336" w:rsidRPr="00EF7FC0" w:rsidRDefault="00EF7FC0" w:rsidP="00B45980">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hint="eastAsia"/>
          <w:lang w:eastAsia="zh-CN"/>
        </w:rPr>
        <w:t>：</w:t>
      </w:r>
      <w:proofErr w:type="spellStart"/>
      <w:r w:rsidRPr="00EF7FC0">
        <w:rPr>
          <w:rFonts w:ascii="Times New Roman" w:eastAsia="DengXian" w:hAnsi="Times New Roman" w:cs="Times New Roman"/>
          <w:lang w:val="en-HK" w:eastAsia="zh-CN"/>
        </w:rPr>
        <w:t>CoinMarketCap</w:t>
      </w:r>
      <w:proofErr w:type="spellEnd"/>
      <w:r w:rsidRPr="00EF7FC0">
        <w:rPr>
          <w:rFonts w:ascii="Times New Roman" w:eastAsia="DengXian" w:hAnsi="Times New Roman" w:cs="Times New Roman"/>
          <w:lang w:val="en-HK" w:eastAsia="zh-CN"/>
        </w:rPr>
        <w:t xml:space="preserve"> (2020) </w:t>
      </w:r>
      <w:r w:rsidRPr="00EF7FC0">
        <w:rPr>
          <w:rFonts w:ascii="Times New Roman" w:eastAsia="DengXian" w:hAnsi="Times New Roman" w:cs="Times New Roman"/>
          <w:i/>
          <w:iCs/>
          <w:lang w:val="en-HK" w:eastAsia="zh-CN"/>
        </w:rPr>
        <w:t>Bitcoin (BTC) historical data.</w:t>
      </w:r>
      <w:r w:rsidRPr="00EF7FC0">
        <w:rPr>
          <w:rFonts w:ascii="Times New Roman" w:eastAsia="DengXian" w:hAnsi="Times New Roman" w:cs="Times New Roman"/>
          <w:lang w:val="en-HK" w:eastAsia="zh-CN"/>
        </w:rPr>
        <w:t xml:space="preserve"> </w:t>
      </w:r>
      <w:hyperlink r:id="rId27" w:history="1">
        <w:r w:rsidRPr="00EF7FC0">
          <w:rPr>
            <w:rStyle w:val="a4"/>
            <w:rFonts w:ascii="Times New Roman" w:eastAsia="DengXian" w:hAnsi="Times New Roman" w:cs="Times New Roman"/>
            <w:lang w:val="en-HK" w:eastAsia="zh-CN"/>
          </w:rPr>
          <w:t>https://coinmarketcap.com/currencies/bitcoin/historical-data/</w:t>
        </w:r>
      </w:hyperlink>
      <w:r w:rsidRPr="00EF7FC0">
        <w:rPr>
          <w:rFonts w:ascii="Times New Roman" w:eastAsia="DengXian" w:hAnsi="Times New Roman" w:cs="Times New Roman"/>
          <w:lang w:val="en-HK" w:eastAsia="zh-CN"/>
        </w:rPr>
        <w:t>)</w:t>
      </w:r>
      <w:r w:rsidR="00A243AE" w:rsidRPr="00EF7FC0">
        <w:rPr>
          <w:rFonts w:ascii="Times New Roman" w:hAnsi="Times New Roman" w:cs="Times New Roman"/>
          <w:lang w:val="en-HK"/>
        </w:rPr>
        <w:t xml:space="preserve"> </w:t>
      </w:r>
    </w:p>
    <w:p w14:paraId="568F7704" w14:textId="77777777" w:rsidR="00E81336" w:rsidRPr="00EF7FC0" w:rsidRDefault="00E81336" w:rsidP="00F93A37">
      <w:pPr>
        <w:spacing w:line="360" w:lineRule="auto"/>
        <w:jc w:val="both"/>
        <w:rPr>
          <w:rFonts w:ascii="Times New Roman" w:hAnsi="Times New Roman" w:cs="Times New Roman"/>
          <w:lang w:val="en-HK"/>
        </w:rPr>
      </w:pPr>
    </w:p>
    <w:p w14:paraId="58DDE73B" w14:textId="0B3AF803" w:rsidR="002773F3"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E</w:t>
      </w:r>
      <w:r w:rsidRPr="00EF7FC0">
        <w:rPr>
          <w:rFonts w:eastAsia="DengXian" w:hint="eastAsia"/>
          <w:lang w:eastAsia="zh-CN"/>
        </w:rPr>
        <w:t>：比特币供应的描述</w:t>
      </w:r>
      <w:r w:rsidR="002773F3" w:rsidRPr="00EF7FC0">
        <w:t xml:space="preserve"> </w:t>
      </w:r>
    </w:p>
    <w:tbl>
      <w:tblPr>
        <w:tblStyle w:val="a9"/>
        <w:tblW w:w="5000" w:type="pct"/>
        <w:tblLook w:val="04A0" w:firstRow="1" w:lastRow="0" w:firstColumn="1" w:lastColumn="0" w:noHBand="0" w:noVBand="1"/>
      </w:tblPr>
      <w:tblGrid>
        <w:gridCol w:w="9736"/>
      </w:tblGrid>
      <w:tr w:rsidR="002773F3" w:rsidRPr="00EF7FC0" w14:paraId="375D03CB" w14:textId="77777777" w:rsidTr="007E0473">
        <w:tc>
          <w:tcPr>
            <w:tcW w:w="5000" w:type="pct"/>
          </w:tcPr>
          <w:p w14:paraId="306F42A8" w14:textId="4C631531" w:rsidR="00FF74CF" w:rsidRPr="00EF7FC0" w:rsidRDefault="00EF7FC0" w:rsidP="00F93A37">
            <w:pPr>
              <w:spacing w:line="360" w:lineRule="auto"/>
              <w:jc w:val="both"/>
              <w:rPr>
                <w:rFonts w:ascii="Times New Roman" w:hAnsi="Times New Roman" w:cs="Times New Roman"/>
                <w:lang w:val="en" w:eastAsia="zh-CN"/>
              </w:rPr>
            </w:pPr>
            <w:r w:rsidRPr="00EF7FC0">
              <w:rPr>
                <w:rFonts w:ascii="Times New Roman" w:eastAsia="DengXian" w:hAnsi="Times New Roman" w:cs="Times New Roman" w:hint="eastAsia"/>
                <w:lang w:val="en" w:eastAsia="zh-CN"/>
              </w:rPr>
              <w:t>比特币以不断下降而可预测的速度产生。新增比特币的年产量会随着时间，视乎其供应计划自动减半，直到其产生总量为</w:t>
            </w:r>
            <w:r w:rsidRPr="00EF7FC0">
              <w:rPr>
                <w:rFonts w:ascii="Times New Roman" w:eastAsia="DengXian" w:hAnsi="Times New Roman" w:cs="Times New Roman"/>
                <w:lang w:val="en" w:eastAsia="zh-CN"/>
              </w:rPr>
              <w:t>2100</w:t>
            </w:r>
            <w:r w:rsidRPr="00EF7FC0">
              <w:rPr>
                <w:rFonts w:ascii="Times New Roman" w:eastAsia="DengXian" w:hAnsi="Times New Roman" w:cs="Times New Roman" w:hint="eastAsia"/>
                <w:lang w:val="en" w:eastAsia="zh-CN"/>
              </w:rPr>
              <w:t>万个为止。比特币的供应量预计在</w:t>
            </w:r>
            <w:r w:rsidRPr="00EF7FC0">
              <w:rPr>
                <w:rFonts w:ascii="Times New Roman" w:eastAsia="DengXian" w:hAnsi="Times New Roman" w:cs="Times New Roman"/>
                <w:lang w:val="en" w:eastAsia="zh-CN"/>
              </w:rPr>
              <w:t>2020</w:t>
            </w:r>
            <w:r w:rsidRPr="00EF7FC0">
              <w:rPr>
                <w:rFonts w:ascii="Times New Roman" w:eastAsia="DengXian" w:hAnsi="Times New Roman" w:cs="Times New Roman" w:hint="eastAsia"/>
                <w:lang w:val="en" w:eastAsia="zh-CN"/>
              </w:rPr>
              <w:t>年将增长约</w:t>
            </w:r>
            <w:r w:rsidRPr="00EF7FC0">
              <w:rPr>
                <w:rFonts w:ascii="Times New Roman" w:eastAsia="DengXian" w:hAnsi="Times New Roman" w:cs="Times New Roman"/>
                <w:lang w:val="en" w:eastAsia="zh-CN"/>
              </w:rPr>
              <w:t>2.5</w:t>
            </w:r>
            <w:r w:rsidRPr="00EF7FC0">
              <w:rPr>
                <w:rFonts w:ascii="Times New Roman" w:eastAsia="DengXian" w:hAnsi="Times New Roman" w:cs="Times New Roman" w:hint="eastAsia"/>
                <w:lang w:val="en" w:eastAsia="zh-CN"/>
              </w:rPr>
              <w:t>％，到</w:t>
            </w:r>
            <w:r w:rsidRPr="00EF7FC0">
              <w:rPr>
                <w:rFonts w:ascii="Times New Roman" w:eastAsia="DengXian" w:hAnsi="Times New Roman" w:cs="Times New Roman"/>
                <w:lang w:val="en" w:eastAsia="zh-CN"/>
              </w:rPr>
              <w:t>2021</w:t>
            </w:r>
            <w:r w:rsidRPr="00EF7FC0">
              <w:rPr>
                <w:rFonts w:ascii="Times New Roman" w:eastAsia="DengXian" w:hAnsi="Times New Roman" w:cs="Times New Roman" w:hint="eastAsia"/>
                <w:lang w:val="en" w:eastAsia="zh-CN"/>
              </w:rPr>
              <w:t>年将增长</w:t>
            </w:r>
            <w:r w:rsidRPr="00EF7FC0">
              <w:rPr>
                <w:rFonts w:ascii="Times New Roman" w:eastAsia="DengXian" w:hAnsi="Times New Roman" w:cs="Times New Roman"/>
                <w:lang w:val="en" w:eastAsia="zh-CN"/>
              </w:rPr>
              <w:t>2</w:t>
            </w:r>
            <w:r w:rsidRPr="00EF7FC0">
              <w:rPr>
                <w:rFonts w:ascii="Times New Roman" w:eastAsia="DengXian" w:hAnsi="Times New Roman" w:cs="Times New Roman" w:hint="eastAsia"/>
                <w:lang w:val="en" w:eastAsia="zh-CN"/>
              </w:rPr>
              <w:t>％以下，一步一步进入零增长。</w:t>
            </w:r>
          </w:p>
        </w:tc>
      </w:tr>
    </w:tbl>
    <w:p w14:paraId="31472EBE" w14:textId="0D6B71D8" w:rsidR="00E81336" w:rsidRPr="00EF7FC0" w:rsidRDefault="00EF7FC0" w:rsidP="00B45980">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hint="eastAsia"/>
          <w:lang w:eastAsia="zh-CN"/>
        </w:rPr>
        <w:t>：</w:t>
      </w:r>
      <w:r w:rsidRPr="00EF7FC0">
        <w:rPr>
          <w:rFonts w:ascii="Times New Roman" w:eastAsia="DengXian" w:hAnsi="Times New Roman" w:cs="Times New Roman"/>
          <w:lang w:val="en-HK" w:eastAsia="zh-CN"/>
        </w:rPr>
        <w:t xml:space="preserve">Bitcoin Project (n.d.) </w:t>
      </w:r>
      <w:r w:rsidRPr="00EF7FC0">
        <w:rPr>
          <w:rFonts w:ascii="Times New Roman" w:eastAsia="DengXian" w:hAnsi="Times New Roman" w:cs="Times New Roman"/>
          <w:i/>
          <w:iCs/>
          <w:lang w:val="en-HK" w:eastAsia="zh-CN"/>
        </w:rPr>
        <w:t>Frequently Asked Questions.</w:t>
      </w:r>
      <w:r w:rsidRPr="00EF7FC0">
        <w:rPr>
          <w:rFonts w:ascii="Times New Roman" w:eastAsia="DengXian" w:hAnsi="Times New Roman" w:cs="Times New Roman"/>
          <w:lang w:val="en-HK" w:eastAsia="zh-CN"/>
        </w:rPr>
        <w:t xml:space="preserve"> </w:t>
      </w:r>
      <w:hyperlink r:id="rId28" w:anchor="economy" w:history="1">
        <w:r w:rsidRPr="00EF7FC0">
          <w:rPr>
            <w:rStyle w:val="a4"/>
            <w:rFonts w:ascii="Times New Roman" w:eastAsia="DengXian" w:hAnsi="Times New Roman" w:cs="Times New Roman"/>
            <w:lang w:val="en-HK" w:eastAsia="zh-CN"/>
          </w:rPr>
          <w:t>https://bitcoin.org/en/faq#economy</w:t>
        </w:r>
      </w:hyperlink>
      <w:r w:rsidRPr="00EF7FC0">
        <w:rPr>
          <w:rFonts w:ascii="Times New Roman" w:eastAsia="DengXian" w:hAnsi="Times New Roman" w:cs="Times New Roman"/>
          <w:lang w:val="en-HK" w:eastAsia="zh-CN"/>
        </w:rPr>
        <w:t>; McGlone, M. (2020, January 7) Bitcoin, gold set for 2020 growth on fixed supply, more adoption</w:t>
      </w:r>
      <w:r w:rsidRPr="00EF7FC0">
        <w:rPr>
          <w:rFonts w:ascii="Times New Roman" w:eastAsia="DengXian" w:hAnsi="Times New Roman" w:cs="Times New Roman"/>
          <w:i/>
          <w:iCs/>
          <w:lang w:val="en-HK" w:eastAsia="zh-CN"/>
        </w:rPr>
        <w:t xml:space="preserve"> Bloomberg Intelligence</w:t>
      </w:r>
      <w:r w:rsidRPr="00EF7FC0">
        <w:rPr>
          <w:rFonts w:ascii="Times New Roman" w:eastAsia="DengXian" w:hAnsi="Times New Roman" w:cs="Times New Roman"/>
          <w:lang w:val="en-HK" w:eastAsia="zh-CN"/>
        </w:rPr>
        <w:t xml:space="preserve"> </w:t>
      </w:r>
      <w:hyperlink r:id="rId29" w:history="1">
        <w:r w:rsidRPr="00EF7FC0">
          <w:rPr>
            <w:rStyle w:val="a4"/>
            <w:rFonts w:ascii="Times New Roman" w:eastAsia="DengXian" w:hAnsi="Times New Roman" w:cs="Times New Roman"/>
            <w:lang w:val="en-HK" w:eastAsia="zh-CN"/>
          </w:rPr>
          <w:t>https://www.bloomberg.com/professional/blog/bitcoin-gold-set-for-2020-growth-on-fixed-supply-more-adoption/</w:t>
        </w:r>
      </w:hyperlink>
      <w:r w:rsidRPr="00EF7FC0">
        <w:rPr>
          <w:rFonts w:ascii="Times New Roman" w:eastAsia="DengXian" w:hAnsi="Times New Roman" w:cs="Times New Roman"/>
          <w:lang w:val="en-HK" w:eastAsia="zh-CN"/>
        </w:rPr>
        <w:t>)</w:t>
      </w:r>
      <w:r w:rsidR="003E3F1C" w:rsidRPr="00EF7FC0">
        <w:rPr>
          <w:rFonts w:ascii="Times New Roman" w:hAnsi="Times New Roman" w:cs="Times New Roman"/>
          <w:lang w:val="en-HK"/>
        </w:rPr>
        <w:t xml:space="preserve"> </w:t>
      </w:r>
    </w:p>
    <w:p w14:paraId="749996BC" w14:textId="77777777" w:rsidR="00E53B33" w:rsidRPr="00EF7FC0" w:rsidRDefault="00E53B33" w:rsidP="00E53B33">
      <w:pPr>
        <w:spacing w:line="360" w:lineRule="auto"/>
        <w:jc w:val="both"/>
        <w:rPr>
          <w:rFonts w:ascii="Times New Roman" w:hAnsi="Times New Roman" w:cs="Times New Roman"/>
          <w:lang w:val="en-HK"/>
        </w:rPr>
      </w:pPr>
    </w:p>
    <w:p w14:paraId="68D91507" w14:textId="77777777" w:rsidR="00D05C75" w:rsidRPr="00EF7FC0" w:rsidRDefault="00D05C75">
      <w:pPr>
        <w:widowControl/>
        <w:rPr>
          <w:rFonts w:ascii="Times New Roman" w:hAnsi="Times New Roman" w:cs="Times New Roman"/>
          <w:lang w:val="en"/>
        </w:rPr>
      </w:pPr>
      <w:r w:rsidRPr="00EF7FC0">
        <w:rPr>
          <w:rFonts w:ascii="Times New Roman" w:hAnsi="Times New Roman" w:cs="Times New Roman"/>
        </w:rPr>
        <w:br w:type="page"/>
      </w:r>
    </w:p>
    <w:p w14:paraId="57291B47" w14:textId="3040C625" w:rsidR="002773F3" w:rsidRPr="00EF7FC0" w:rsidRDefault="00EF7FC0" w:rsidP="00F93A37">
      <w:pPr>
        <w:pStyle w:val="sourcetitle"/>
        <w:jc w:val="both"/>
      </w:pPr>
      <w:r w:rsidRPr="00EF7FC0">
        <w:rPr>
          <w:rFonts w:eastAsia="DengXian" w:hint="eastAsia"/>
          <w:lang w:eastAsia="zh-CN"/>
        </w:rPr>
        <w:lastRenderedPageBreak/>
        <w:t>资料</w:t>
      </w:r>
      <w:r w:rsidRPr="00EF7FC0">
        <w:rPr>
          <w:rFonts w:eastAsia="DengXian"/>
          <w:lang w:eastAsia="zh-CN"/>
        </w:rPr>
        <w:t>F</w:t>
      </w:r>
      <w:r w:rsidRPr="00EF7FC0">
        <w:rPr>
          <w:rFonts w:eastAsia="DengXian" w:hint="eastAsia"/>
          <w:lang w:eastAsia="zh-CN"/>
        </w:rPr>
        <w:t>：一则有关比特币交易活动的新闻文章</w:t>
      </w:r>
    </w:p>
    <w:tbl>
      <w:tblPr>
        <w:tblStyle w:val="a9"/>
        <w:tblW w:w="5000" w:type="pct"/>
        <w:tblLook w:val="04A0" w:firstRow="1" w:lastRow="0" w:firstColumn="1" w:lastColumn="0" w:noHBand="0" w:noVBand="1"/>
      </w:tblPr>
      <w:tblGrid>
        <w:gridCol w:w="9736"/>
      </w:tblGrid>
      <w:tr w:rsidR="00BE0022" w:rsidRPr="00EF7FC0" w14:paraId="5FC49F3A" w14:textId="77777777" w:rsidTr="00BE0022">
        <w:tc>
          <w:tcPr>
            <w:tcW w:w="5000" w:type="pct"/>
          </w:tcPr>
          <w:p w14:paraId="22883E24" w14:textId="3587C771" w:rsidR="00C83075" w:rsidRPr="00EF7FC0" w:rsidRDefault="00EF7FC0" w:rsidP="00F93A37">
            <w:pPr>
              <w:spacing w:line="360" w:lineRule="auto"/>
              <w:jc w:val="both"/>
              <w:rPr>
                <w:rFonts w:ascii="Times New Roman" w:hAnsi="Times New Roman" w:cs="Times New Roman"/>
                <w:lang w:val="en"/>
              </w:rPr>
            </w:pPr>
            <w:r w:rsidRPr="00EF7FC0">
              <w:rPr>
                <w:rFonts w:ascii="Times New Roman" w:eastAsia="DengXian" w:hAnsi="Times New Roman" w:cs="Times New Roman" w:hint="eastAsia"/>
                <w:lang w:val="en" w:eastAsia="zh-CN"/>
              </w:rPr>
              <w:t>「</w:t>
            </w:r>
            <w:proofErr w:type="spellStart"/>
            <w:r w:rsidRPr="00EF7FC0">
              <w:rPr>
                <w:rFonts w:ascii="Times New Roman" w:eastAsia="DengXian" w:hAnsi="Times New Roman" w:cs="Times New Roman"/>
                <w:lang w:val="en" w:eastAsia="zh-CN"/>
              </w:rPr>
              <w:t>Chainalysis</w:t>
            </w:r>
            <w:proofErr w:type="spellEnd"/>
            <w:r w:rsidRPr="00EF7FC0">
              <w:rPr>
                <w:rFonts w:ascii="Times New Roman" w:eastAsia="DengXian" w:hAnsi="Times New Roman" w:cs="Times New Roman" w:hint="eastAsia"/>
                <w:lang w:val="en" w:eastAsia="zh-CN"/>
              </w:rPr>
              <w:t>的高级经济学家金</w:t>
            </w:r>
            <w:r w:rsidRPr="00EF7FC0">
              <w:rPr>
                <w:rFonts w:ascii="Times New Roman" w:hAnsi="Times New Roman" w:cs="Times New Roman" w:hint="eastAsia"/>
                <w:lang w:val="en" w:eastAsia="zh-CN"/>
              </w:rPr>
              <w:t>‧</w:t>
            </w:r>
            <w:r w:rsidRPr="00EF7FC0">
              <w:rPr>
                <w:rFonts w:ascii="Times New Roman" w:eastAsia="DengXian" w:hAnsi="Times New Roman" w:cs="Times New Roman" w:hint="eastAsia"/>
                <w:lang w:val="en" w:eastAsia="zh-CN"/>
              </w:rPr>
              <w:t>格劳尔（</w:t>
            </w:r>
            <w:r w:rsidRPr="00EF7FC0">
              <w:rPr>
                <w:rFonts w:ascii="Times New Roman" w:eastAsia="DengXian" w:hAnsi="Times New Roman" w:cs="Times New Roman"/>
                <w:lang w:val="en" w:eastAsia="zh-CN"/>
              </w:rPr>
              <w:t xml:space="preserve">Kim </w:t>
            </w:r>
            <w:proofErr w:type="spellStart"/>
            <w:r w:rsidRPr="00EF7FC0">
              <w:rPr>
                <w:rFonts w:ascii="Times New Roman" w:eastAsia="DengXian" w:hAnsi="Times New Roman" w:cs="Times New Roman"/>
                <w:lang w:val="en" w:eastAsia="zh-CN"/>
              </w:rPr>
              <w:t>Grauer</w:t>
            </w:r>
            <w:proofErr w:type="spellEnd"/>
            <w:r w:rsidRPr="00EF7FC0">
              <w:rPr>
                <w:rFonts w:ascii="Times New Roman" w:eastAsia="DengXian" w:hAnsi="Times New Roman" w:cs="Times New Roman" w:hint="eastAsia"/>
                <w:lang w:val="en" w:eastAsia="zh-CN"/>
              </w:rPr>
              <w:t>）在电子邮件中说：『比特币的经济活动继续由在交易所的交易活动主导。这表明比特币的主要用途仍然是投机性的，而并没有被主流使用在日常购物中。」</w:t>
            </w:r>
          </w:p>
        </w:tc>
      </w:tr>
    </w:tbl>
    <w:p w14:paraId="53567732" w14:textId="6EFD1A12" w:rsidR="00B45980" w:rsidRPr="00EF7FC0" w:rsidRDefault="00EF7FC0" w:rsidP="00601D2E">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hint="eastAsia"/>
          <w:lang w:eastAsia="zh-CN"/>
        </w:rPr>
        <w:t>：</w:t>
      </w:r>
      <w:r w:rsidRPr="00EF7FC0">
        <w:rPr>
          <w:rFonts w:ascii="Times New Roman" w:eastAsia="DengXian" w:hAnsi="Times New Roman" w:cs="Times New Roman"/>
          <w:lang w:val="en-HK" w:eastAsia="zh-CN"/>
        </w:rPr>
        <w:t xml:space="preserve">Kharif, O. (2019, May 31) Bitcoin's Rally Masks Uncomfortable Fact: Almost Nobody Uses It. </w:t>
      </w:r>
      <w:r w:rsidRPr="00EF7FC0">
        <w:rPr>
          <w:rFonts w:ascii="Times New Roman" w:eastAsia="DengXian" w:hAnsi="Times New Roman" w:cs="Times New Roman"/>
          <w:i/>
          <w:iCs/>
          <w:lang w:val="en-HK" w:eastAsia="zh-CN"/>
        </w:rPr>
        <w:t>Bloomberg</w:t>
      </w:r>
      <w:r w:rsidRPr="00EF7FC0">
        <w:rPr>
          <w:rFonts w:ascii="Times New Roman" w:eastAsia="DengXian" w:hAnsi="Times New Roman" w:cs="Times New Roman"/>
          <w:lang w:val="en-HK" w:eastAsia="zh-CN"/>
        </w:rPr>
        <w:t xml:space="preserve">. </w:t>
      </w:r>
      <w:hyperlink r:id="rId30" w:history="1">
        <w:r w:rsidRPr="00EF7FC0">
          <w:rPr>
            <w:rStyle w:val="a4"/>
            <w:rFonts w:ascii="Times New Roman" w:eastAsia="DengXian" w:hAnsi="Times New Roman" w:cs="Times New Roman"/>
            <w:lang w:val="en-HK" w:eastAsia="zh-CN"/>
          </w:rPr>
          <w:t>https://www.bloomberg.com/news/articles/2019-05-31/bitcoin-s-rally-masks-uncomfortable-fact-almost-nobody-uses-it?srnd=cryptocurrencies</w:t>
        </w:r>
      </w:hyperlink>
      <w:r w:rsidRPr="00EF7FC0">
        <w:rPr>
          <w:rFonts w:ascii="Times New Roman" w:eastAsia="DengXian" w:hAnsi="Times New Roman" w:cs="Times New Roman"/>
          <w:lang w:val="en-HK" w:eastAsia="zh-CN"/>
        </w:rPr>
        <w:t>)</w:t>
      </w:r>
      <w:r w:rsidR="00C248EB" w:rsidRPr="00EF7FC0">
        <w:rPr>
          <w:rFonts w:ascii="Times New Roman" w:hAnsi="Times New Roman" w:cs="Times New Roman"/>
          <w:lang w:val="en-HK"/>
        </w:rPr>
        <w:t xml:space="preserve"> </w:t>
      </w:r>
    </w:p>
    <w:p w14:paraId="43389080" w14:textId="77777777" w:rsidR="00E53B33" w:rsidRPr="00EF7FC0" w:rsidRDefault="00E53B33" w:rsidP="00E53B33">
      <w:pPr>
        <w:spacing w:line="360" w:lineRule="auto"/>
        <w:jc w:val="both"/>
        <w:rPr>
          <w:rFonts w:ascii="Times New Roman" w:hAnsi="Times New Roman" w:cs="Times New Roman"/>
          <w:lang w:val="en-HK"/>
        </w:rPr>
      </w:pPr>
    </w:p>
    <w:p w14:paraId="683C8C86" w14:textId="1E94F767" w:rsidR="002773F3"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G</w:t>
      </w:r>
      <w:r w:rsidRPr="00EF7FC0">
        <w:rPr>
          <w:rFonts w:eastAsia="DengXian" w:hint="eastAsia"/>
          <w:lang w:eastAsia="zh-CN"/>
        </w:rPr>
        <w:t>：比特币的单位</w:t>
      </w:r>
    </w:p>
    <w:tbl>
      <w:tblPr>
        <w:tblStyle w:val="a9"/>
        <w:tblW w:w="5000" w:type="pct"/>
        <w:tblLook w:val="04A0" w:firstRow="1" w:lastRow="0" w:firstColumn="1" w:lastColumn="0" w:noHBand="0" w:noVBand="1"/>
      </w:tblPr>
      <w:tblGrid>
        <w:gridCol w:w="9736"/>
      </w:tblGrid>
      <w:tr w:rsidR="002773F3" w:rsidRPr="00EF7FC0" w14:paraId="62505265" w14:textId="77777777" w:rsidTr="007E0473">
        <w:tc>
          <w:tcPr>
            <w:tcW w:w="5000" w:type="pct"/>
          </w:tcPr>
          <w:p w14:paraId="3A7CD6FC" w14:textId="67A9DA0F" w:rsidR="008A5907" w:rsidRPr="00EF7FC0" w:rsidRDefault="00EF7FC0" w:rsidP="007364BA">
            <w:pPr>
              <w:spacing w:line="360" w:lineRule="auto"/>
              <w:jc w:val="both"/>
              <w:rPr>
                <w:rFonts w:ascii="Times New Roman" w:hAnsi="Times New Roman" w:cs="Times New Roman"/>
                <w:lang w:val="en" w:eastAsia="zh-CN"/>
              </w:rPr>
            </w:pPr>
            <w:r w:rsidRPr="00EF7FC0">
              <w:rPr>
                <w:rFonts w:ascii="Times New Roman" w:eastAsia="DengXian" w:hAnsi="Times New Roman" w:cs="Times New Roman" w:hint="eastAsia"/>
                <w:lang w:val="en" w:eastAsia="zh-CN"/>
              </w:rPr>
              <w:t>聪（</w:t>
            </w:r>
            <w:proofErr w:type="spellStart"/>
            <w:r w:rsidRPr="00EF7FC0">
              <w:rPr>
                <w:rFonts w:ascii="Times New Roman" w:eastAsia="DengXian" w:hAnsi="Times New Roman" w:cs="Times New Roman"/>
                <w:lang w:val="en-HK" w:eastAsia="zh-CN"/>
              </w:rPr>
              <w:t>satoshi</w:t>
            </w:r>
            <w:proofErr w:type="spellEnd"/>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hint="eastAsia"/>
                <w:lang w:val="en" w:eastAsia="zh-CN"/>
              </w:rPr>
              <w:t>是目前比特币最小单位。它是一亿分之一个比特币（</w:t>
            </w:r>
            <w:r w:rsidRPr="00EF7FC0">
              <w:rPr>
                <w:rFonts w:ascii="Times New Roman" w:eastAsia="DengXian" w:hAnsi="Times New Roman" w:cs="Times New Roman"/>
                <w:lang w:val="en" w:eastAsia="zh-CN"/>
              </w:rPr>
              <w:t>0.00000001</w:t>
            </w:r>
            <w:r w:rsidRPr="00EF7FC0">
              <w:rPr>
                <w:rFonts w:ascii="Times New Roman" w:eastAsia="DengXian" w:hAnsi="Times New Roman" w:cs="Times New Roman" w:hint="eastAsia"/>
                <w:lang w:val="en" w:eastAsia="zh-CN"/>
              </w:rPr>
              <w:t>个比特币）。</w:t>
            </w:r>
          </w:p>
        </w:tc>
      </w:tr>
    </w:tbl>
    <w:p w14:paraId="65139D4A" w14:textId="715F5A25" w:rsidR="00E81336" w:rsidRPr="00EF7FC0" w:rsidRDefault="00EF7FC0" w:rsidP="00601D2E">
      <w:pPr>
        <w:widowControl/>
        <w:spacing w:line="360" w:lineRule="auto"/>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val="en-HK" w:eastAsia="zh-CN"/>
        </w:rPr>
        <w:t>资料来源</w:t>
      </w:r>
      <w:r w:rsidRPr="00EF7FC0">
        <w:rPr>
          <w:rFonts w:ascii="Times New Roman" w:eastAsia="DengXian" w:hAnsi="Times New Roman" w:cs="Times New Roman" w:hint="eastAsia"/>
          <w:lang w:eastAsia="zh-CN"/>
        </w:rPr>
        <w:t>：</w:t>
      </w:r>
      <w:r w:rsidRPr="00EF7FC0">
        <w:rPr>
          <w:rFonts w:ascii="Times New Roman" w:eastAsia="DengXian" w:hAnsi="Times New Roman" w:cs="Times New Roman"/>
          <w:lang w:val="en-HK" w:eastAsia="zh-CN"/>
        </w:rPr>
        <w:t xml:space="preserve">Bitcoin Wiki (n.d.) </w:t>
      </w:r>
      <w:r w:rsidRPr="00EF7FC0">
        <w:rPr>
          <w:rFonts w:ascii="Times New Roman" w:eastAsia="DengXian" w:hAnsi="Times New Roman" w:cs="Times New Roman"/>
          <w:i/>
          <w:iCs/>
          <w:lang w:val="en-HK" w:eastAsia="zh-CN"/>
        </w:rPr>
        <w:t>Satoshi (unit).</w:t>
      </w:r>
      <w:r w:rsidRPr="00EF7FC0">
        <w:rPr>
          <w:rFonts w:ascii="Times New Roman" w:eastAsia="DengXian" w:hAnsi="Times New Roman" w:cs="Times New Roman"/>
          <w:lang w:val="en-HK" w:eastAsia="zh-CN"/>
        </w:rPr>
        <w:t xml:space="preserve"> </w:t>
      </w:r>
      <w:hyperlink r:id="rId31" w:history="1">
        <w:r w:rsidRPr="00EF7FC0">
          <w:rPr>
            <w:rStyle w:val="a4"/>
            <w:rFonts w:ascii="Times New Roman" w:eastAsia="DengXian" w:hAnsi="Times New Roman" w:cs="Times New Roman"/>
            <w:lang w:val="en-HK" w:eastAsia="zh-CN"/>
          </w:rPr>
          <w:t>https://en.bitcoin.it/wiki/Satoshi_(unit)</w:t>
        </w:r>
      </w:hyperlink>
      <w:r w:rsidRPr="00EF7FC0">
        <w:rPr>
          <w:rFonts w:ascii="Times New Roman" w:eastAsia="DengXian" w:hAnsi="Times New Roman" w:cs="Times New Roman"/>
          <w:lang w:val="en-HK" w:eastAsia="zh-CN"/>
        </w:rPr>
        <w:t>)</w:t>
      </w:r>
      <w:r w:rsidR="00601D2E" w:rsidRPr="00EF7FC0">
        <w:rPr>
          <w:rFonts w:ascii="Times New Roman" w:hAnsi="Times New Roman" w:cs="Times New Roman"/>
          <w:lang w:val="en-HK"/>
        </w:rPr>
        <w:t xml:space="preserve"> </w:t>
      </w:r>
    </w:p>
    <w:p w14:paraId="6C0C4F0C" w14:textId="77777777" w:rsidR="00E53B33" w:rsidRPr="00EF7FC0" w:rsidRDefault="00E53B33" w:rsidP="00E53B33">
      <w:pPr>
        <w:spacing w:line="360" w:lineRule="auto"/>
        <w:jc w:val="both"/>
        <w:rPr>
          <w:rFonts w:ascii="Times New Roman" w:hAnsi="Times New Roman" w:cs="Times New Roman"/>
          <w:lang w:val="en-HK"/>
        </w:rPr>
      </w:pPr>
    </w:p>
    <w:p w14:paraId="0854F450" w14:textId="7FDA18F4" w:rsidR="002773F3"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H</w:t>
      </w:r>
      <w:r w:rsidRPr="00EF7FC0">
        <w:rPr>
          <w:rFonts w:eastAsia="DengXian" w:hint="eastAsia"/>
          <w:lang w:eastAsia="zh-CN"/>
        </w:rPr>
        <w:t>：转数快</w:t>
      </w:r>
      <w:r w:rsidRPr="00EF7FC0">
        <w:rPr>
          <w:rFonts w:eastAsia="DengXian"/>
          <w:lang w:eastAsia="zh-CN"/>
        </w:rPr>
        <w:t>(FPS)</w:t>
      </w:r>
    </w:p>
    <w:p w14:paraId="41643645" w14:textId="6321C43F" w:rsidR="002773F3" w:rsidRPr="00EF7FC0" w:rsidRDefault="00CA31A8" w:rsidP="00101B4A">
      <w:pPr>
        <w:pStyle w:val="sourcetitle"/>
        <w:jc w:val="center"/>
      </w:pPr>
      <w:r w:rsidRPr="00EF7FC0">
        <w:rPr>
          <w:noProof/>
        </w:rPr>
        <w:drawing>
          <wp:inline distT="0" distB="0" distL="0" distR="0" wp14:anchorId="7E822BB9" wp14:editId="0C27D5F5">
            <wp:extent cx="5950877" cy="3272400"/>
            <wp:effectExtent l="0" t="0" r="0" b="444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50877" cy="3272400"/>
                    </a:xfrm>
                    <a:prstGeom prst="rect">
                      <a:avLst/>
                    </a:prstGeom>
                  </pic:spPr>
                </pic:pic>
              </a:graphicData>
            </a:graphic>
          </wp:inline>
        </w:drawing>
      </w:r>
      <w:r w:rsidRPr="00EF7FC0">
        <w:rPr>
          <w:noProof/>
          <w:lang w:val="en-US"/>
        </w:rPr>
        <w:t xml:space="preserve"> </w:t>
      </w:r>
    </w:p>
    <w:p w14:paraId="467C9D59" w14:textId="655A7BAD" w:rsidR="00D05C75" w:rsidRPr="00EF7FC0" w:rsidRDefault="00EF7FC0" w:rsidP="00D05C75">
      <w:pPr>
        <w:pStyle w:val="sourcetitle"/>
        <w:spacing w:line="240" w:lineRule="auto"/>
        <w:jc w:val="both"/>
        <w:rPr>
          <w:lang w:val="en-HK"/>
        </w:rPr>
      </w:pPr>
      <w:r w:rsidRPr="00EF7FC0">
        <w:rPr>
          <w:rFonts w:eastAsia="DengXian"/>
          <w:lang w:val="en-HK" w:eastAsia="zh-CN"/>
        </w:rPr>
        <w:t>(</w:t>
      </w:r>
      <w:r w:rsidRPr="00EF7FC0">
        <w:rPr>
          <w:rFonts w:eastAsia="DengXian" w:hint="eastAsia"/>
          <w:lang w:eastAsia="zh-CN"/>
        </w:rPr>
        <w:t>资料来源：</w:t>
      </w:r>
      <w:r w:rsidRPr="00EF7FC0">
        <w:rPr>
          <w:rFonts w:eastAsia="DengXian" w:hint="eastAsia"/>
          <w:lang w:val="en-US" w:eastAsia="zh-CN"/>
        </w:rPr>
        <w:t>香港银行同业结算有限公司</w:t>
      </w:r>
      <w:r w:rsidRPr="00EF7FC0">
        <w:rPr>
          <w:rFonts w:eastAsia="DengXian" w:hint="eastAsia"/>
          <w:lang w:val="en-HK" w:eastAsia="zh-CN"/>
        </w:rPr>
        <w:t>，转数快</w:t>
      </w:r>
      <w:r w:rsidRPr="00EF7FC0">
        <w:rPr>
          <w:rFonts w:eastAsia="DengXian"/>
          <w:lang w:val="en-HK" w:eastAsia="zh-CN"/>
        </w:rPr>
        <w:t xml:space="preserve"> https://fps.hkicl.com.hk/chi/fps/index.php)</w:t>
      </w:r>
    </w:p>
    <w:p w14:paraId="544E5DF0" w14:textId="77777777" w:rsidR="00D05C75" w:rsidRPr="00EF7FC0" w:rsidRDefault="00D05C75">
      <w:pPr>
        <w:widowControl/>
        <w:rPr>
          <w:rFonts w:ascii="Times New Roman" w:hAnsi="Times New Roman" w:cs="Times New Roman"/>
          <w:lang w:val="en-HK"/>
        </w:rPr>
      </w:pPr>
      <w:r w:rsidRPr="00EF7FC0">
        <w:rPr>
          <w:rFonts w:ascii="Times New Roman" w:hAnsi="Times New Roman" w:cs="Times New Roman"/>
          <w:lang w:val="en-HK"/>
        </w:rPr>
        <w:br w:type="page"/>
      </w:r>
    </w:p>
    <w:p w14:paraId="6C42E1A2" w14:textId="490E9D27" w:rsidR="00DE3325" w:rsidRPr="00EF7FC0" w:rsidRDefault="00EF7FC0" w:rsidP="00D05C75">
      <w:pPr>
        <w:pStyle w:val="sourcetitle"/>
        <w:spacing w:line="240" w:lineRule="auto"/>
        <w:jc w:val="both"/>
        <w:rPr>
          <w:lang w:val="en-HK"/>
        </w:rPr>
      </w:pPr>
      <w:r w:rsidRPr="00EF7FC0">
        <w:rPr>
          <w:rFonts w:eastAsia="DengXian" w:hint="eastAsia"/>
          <w:lang w:eastAsia="zh-CN"/>
        </w:rPr>
        <w:lastRenderedPageBreak/>
        <w:t>资料</w:t>
      </w:r>
      <w:r w:rsidRPr="00EF7FC0">
        <w:rPr>
          <w:rFonts w:eastAsia="DengXian"/>
          <w:lang w:eastAsia="zh-CN"/>
        </w:rPr>
        <w:t>I</w:t>
      </w:r>
      <w:r w:rsidRPr="00EF7FC0">
        <w:rPr>
          <w:rFonts w:eastAsia="DengXian" w:hint="eastAsia"/>
          <w:lang w:eastAsia="zh-CN"/>
        </w:rPr>
        <w:t>：一则有关转数快的使用的新闻文章</w:t>
      </w:r>
      <w:r w:rsidRPr="00EF7FC0">
        <w:rPr>
          <w:rFonts w:eastAsia="DengXian"/>
          <w:lang w:eastAsia="zh-CN"/>
        </w:rPr>
        <w:t>(FPS)</w:t>
      </w:r>
    </w:p>
    <w:tbl>
      <w:tblPr>
        <w:tblStyle w:val="a9"/>
        <w:tblW w:w="0" w:type="auto"/>
        <w:tblLook w:val="04A0" w:firstRow="1" w:lastRow="0" w:firstColumn="1" w:lastColumn="0" w:noHBand="0" w:noVBand="1"/>
      </w:tblPr>
      <w:tblGrid>
        <w:gridCol w:w="9736"/>
      </w:tblGrid>
      <w:tr w:rsidR="00BE0022" w:rsidRPr="00EF7FC0" w14:paraId="66DF7B37" w14:textId="77777777" w:rsidTr="00BE0022">
        <w:tc>
          <w:tcPr>
            <w:tcW w:w="9736" w:type="dxa"/>
          </w:tcPr>
          <w:p w14:paraId="0DB4A9B7" w14:textId="47B5ED55" w:rsidR="008B500D" w:rsidRPr="00EF7FC0" w:rsidRDefault="00EF7FC0" w:rsidP="00F93A37">
            <w:pPr>
              <w:spacing w:line="360" w:lineRule="auto"/>
              <w:jc w:val="both"/>
              <w:rPr>
                <w:rFonts w:ascii="Times New Roman" w:hAnsi="Times New Roman" w:cs="Times New Roman"/>
                <w:lang w:val="en" w:eastAsia="zh-CN"/>
              </w:rPr>
            </w:pPr>
            <w:r w:rsidRPr="00EF7FC0">
              <w:rPr>
                <w:rFonts w:ascii="Times New Roman" w:eastAsia="DengXian" w:hAnsi="Times New Roman" w:cs="Times New Roman" w:hint="eastAsia"/>
                <w:lang w:val="en" w:eastAsia="zh-CN"/>
              </w:rPr>
              <w:t>亚洲金融论坛（</w:t>
            </w:r>
            <w:r w:rsidRPr="00EF7FC0">
              <w:rPr>
                <w:rFonts w:ascii="Times New Roman" w:eastAsia="DengXian" w:hAnsi="Times New Roman" w:cs="Times New Roman"/>
                <w:lang w:val="en" w:eastAsia="zh-CN"/>
              </w:rPr>
              <w:t>Asian Financial Forum</w:t>
            </w:r>
            <w:r w:rsidRPr="00EF7FC0">
              <w:rPr>
                <w:rFonts w:ascii="Times New Roman" w:eastAsia="DengXian" w:hAnsi="Times New Roman" w:cs="Times New Roman" w:hint="eastAsia"/>
                <w:lang w:val="en" w:eastAsia="zh-CN"/>
              </w:rPr>
              <w:t>）上的知名发言人表示，随着今年更多虚拟银行的推出，香港居民有望从更便宜，更好的银行服务中受益。他们之所以发表评论，是因为香港金融管理局在推动金融科技的努力中迈出了重要的里程碑。现在，香港一半的人口已经注册了「转数快」，该系统可以让用户通过手机在银行帐户之间免费转账。</w:t>
            </w:r>
          </w:p>
        </w:tc>
      </w:tr>
    </w:tbl>
    <w:p w14:paraId="46CFA3BE" w14:textId="7BA7BE56" w:rsidR="00E81336" w:rsidRPr="00EF7FC0" w:rsidRDefault="00EF7FC0" w:rsidP="00D6573A">
      <w:pPr>
        <w:pStyle w:val="sourcetitle"/>
        <w:spacing w:line="240" w:lineRule="auto"/>
        <w:jc w:val="both"/>
        <w:rPr>
          <w:lang w:val="en-HK"/>
        </w:rPr>
      </w:pPr>
      <w:r w:rsidRPr="00EF7FC0">
        <w:rPr>
          <w:rFonts w:eastAsia="DengXian"/>
          <w:lang w:val="en-HK" w:eastAsia="zh-CN"/>
        </w:rPr>
        <w:t>(</w:t>
      </w:r>
      <w:r w:rsidRPr="00EF7FC0">
        <w:rPr>
          <w:rFonts w:eastAsia="DengXian" w:hint="eastAsia"/>
          <w:lang w:eastAsia="zh-CN"/>
        </w:rPr>
        <w:t>资料来源：南华早报</w:t>
      </w:r>
      <w:proofErr w:type="spellStart"/>
      <w:r w:rsidRPr="00EF7FC0">
        <w:rPr>
          <w:rFonts w:eastAsia="DengXian"/>
          <w:lang w:val="en-HK" w:eastAsia="zh-CN"/>
        </w:rPr>
        <w:t>Yiu</w:t>
      </w:r>
      <w:proofErr w:type="spellEnd"/>
      <w:r w:rsidRPr="00EF7FC0">
        <w:rPr>
          <w:rFonts w:eastAsia="DengXian"/>
          <w:lang w:val="en-HK" w:eastAsia="zh-CN"/>
        </w:rPr>
        <w:t>, E. (2020</w:t>
      </w:r>
      <w:r w:rsidRPr="00EF7FC0">
        <w:rPr>
          <w:rFonts w:eastAsia="DengXian" w:hint="eastAsia"/>
          <w:lang w:val="en-HK" w:eastAsia="zh-CN"/>
        </w:rPr>
        <w:t>年</w:t>
      </w:r>
      <w:r w:rsidRPr="00EF7FC0">
        <w:rPr>
          <w:rFonts w:eastAsia="DengXian"/>
          <w:lang w:val="en-HK" w:eastAsia="zh-CN"/>
        </w:rPr>
        <w:t>1</w:t>
      </w:r>
      <w:r w:rsidRPr="00EF7FC0">
        <w:rPr>
          <w:rFonts w:eastAsia="DengXian" w:hint="eastAsia"/>
          <w:lang w:val="en-HK" w:eastAsia="zh-CN"/>
        </w:rPr>
        <w:t>月</w:t>
      </w:r>
      <w:r w:rsidRPr="00EF7FC0">
        <w:rPr>
          <w:rFonts w:eastAsia="DengXian"/>
          <w:lang w:val="en-HK" w:eastAsia="zh-CN"/>
        </w:rPr>
        <w:t>13</w:t>
      </w:r>
      <w:r w:rsidRPr="00EF7FC0">
        <w:rPr>
          <w:rFonts w:eastAsia="DengXian" w:hint="eastAsia"/>
          <w:lang w:val="en-HK" w:eastAsia="zh-CN"/>
        </w:rPr>
        <w:t>日</w:t>
      </w:r>
      <w:r w:rsidRPr="00EF7FC0">
        <w:rPr>
          <w:rFonts w:eastAsia="DengXian"/>
          <w:lang w:val="en-HK" w:eastAsia="zh-CN"/>
        </w:rPr>
        <w:t xml:space="preserve">) Business / Banking &amp; Finance Hong Kong hits major fintech milestone as half the city’s population signs up for HKMA’s Faster Payment System. </w:t>
      </w:r>
      <w:hyperlink r:id="rId33" w:history="1">
        <w:r w:rsidRPr="00EF7FC0">
          <w:rPr>
            <w:rStyle w:val="a4"/>
            <w:rFonts w:eastAsia="DengXian"/>
            <w:lang w:val="en-HK" w:eastAsia="zh-CN"/>
          </w:rPr>
          <w:t>https://www.scmp.com/business/banking-finance/article/3045893/hong-kong-hits-major-fintech-milestone-half-citys</w:t>
        </w:r>
      </w:hyperlink>
      <w:r w:rsidRPr="00EF7FC0">
        <w:rPr>
          <w:rFonts w:eastAsia="DengXian"/>
          <w:lang w:val="en-HK" w:eastAsia="zh-CN"/>
        </w:rPr>
        <w:t>)</w:t>
      </w:r>
    </w:p>
    <w:p w14:paraId="4E302057" w14:textId="77777777" w:rsidR="00E53B33" w:rsidRPr="00EF7FC0" w:rsidRDefault="00E53B33" w:rsidP="00E53B33">
      <w:pPr>
        <w:spacing w:line="360" w:lineRule="auto"/>
        <w:jc w:val="both"/>
        <w:rPr>
          <w:rFonts w:ascii="Times New Roman" w:hAnsi="Times New Roman" w:cs="Times New Roman"/>
          <w:lang w:val="en-HK"/>
        </w:rPr>
      </w:pPr>
    </w:p>
    <w:p w14:paraId="27B2DED1" w14:textId="1FD0C158" w:rsidR="00BE0022" w:rsidRPr="00EF7FC0" w:rsidRDefault="00EF7FC0" w:rsidP="00F93A37">
      <w:pPr>
        <w:pStyle w:val="sourcetitle"/>
        <w:jc w:val="both"/>
      </w:pPr>
      <w:r w:rsidRPr="00EF7FC0">
        <w:rPr>
          <w:rFonts w:eastAsia="DengXian" w:hint="eastAsia"/>
          <w:lang w:eastAsia="zh-CN"/>
        </w:rPr>
        <w:t>资料</w:t>
      </w:r>
      <w:r w:rsidRPr="00EF7FC0">
        <w:rPr>
          <w:rFonts w:eastAsia="DengXian"/>
          <w:lang w:eastAsia="zh-CN"/>
        </w:rPr>
        <w:t>J</w:t>
      </w:r>
      <w:r w:rsidRPr="00EF7FC0">
        <w:rPr>
          <w:rFonts w:eastAsia="DengXian" w:hint="eastAsia"/>
          <w:lang w:eastAsia="zh-CN"/>
        </w:rPr>
        <w:t>：引入虚拟银行</w:t>
      </w:r>
    </w:p>
    <w:tbl>
      <w:tblPr>
        <w:tblStyle w:val="a9"/>
        <w:tblW w:w="0" w:type="auto"/>
        <w:tblLook w:val="04A0" w:firstRow="1" w:lastRow="0" w:firstColumn="1" w:lastColumn="0" w:noHBand="0" w:noVBand="1"/>
      </w:tblPr>
      <w:tblGrid>
        <w:gridCol w:w="9736"/>
      </w:tblGrid>
      <w:tr w:rsidR="00BE0022" w:rsidRPr="00EF7FC0" w14:paraId="3A68371E" w14:textId="77777777" w:rsidTr="00BE0022">
        <w:tc>
          <w:tcPr>
            <w:tcW w:w="9736" w:type="dxa"/>
          </w:tcPr>
          <w:p w14:paraId="583BD9F1" w14:textId="66B26385" w:rsidR="009D2726" w:rsidRPr="00EF7FC0" w:rsidRDefault="00EF7FC0" w:rsidP="00F42A09">
            <w:pPr>
              <w:spacing w:line="360" w:lineRule="auto"/>
              <w:jc w:val="both"/>
              <w:rPr>
                <w:rFonts w:ascii="Times New Roman" w:hAnsi="Times New Roman" w:cs="Times New Roman"/>
                <w:lang w:val="en"/>
              </w:rPr>
            </w:pPr>
            <w:r w:rsidRPr="00EF7FC0">
              <w:rPr>
                <w:rFonts w:ascii="Times New Roman" w:eastAsia="DengXian" w:hAnsi="Times New Roman" w:cs="Times New Roman" w:hint="eastAsia"/>
                <w:lang w:val="en" w:eastAsia="zh-CN"/>
              </w:rPr>
              <w:t>虚拟银行是指主要透过互联网或其他形式的电子传送渠道而非实体分行提供零售银行服务的银行。</w:t>
            </w:r>
          </w:p>
          <w:p w14:paraId="547227A8" w14:textId="43E3F5D1" w:rsidR="00F42A09" w:rsidRPr="00EF7FC0" w:rsidRDefault="00EF7FC0" w:rsidP="00F42A09">
            <w:pPr>
              <w:spacing w:line="360" w:lineRule="auto"/>
              <w:jc w:val="both"/>
              <w:rPr>
                <w:rFonts w:ascii="Times New Roman" w:hAnsi="Times New Roman" w:cs="Times New Roman"/>
                <w:lang w:val="en" w:eastAsia="zh-CN"/>
              </w:rPr>
            </w:pPr>
            <w:r w:rsidRPr="00EF7FC0">
              <w:rPr>
                <w:rFonts w:ascii="Times New Roman" w:eastAsia="DengXian" w:hAnsi="Times New Roman" w:cs="Times New Roman" w:hint="eastAsia"/>
                <w:lang w:eastAsia="zh-CN"/>
              </w:rPr>
              <w:t>引入虚拟银行是香港迈向智慧银行新纪元的关键举措，金管局相信虚拟银行的发展可推动香港的金融科技和创新，幷能为银行客户提供新体验。此外，由于虚拟银行一般以零售客户为服务对象，当中包括中小型企业，因此有助促进普及金融。</w:t>
            </w:r>
          </w:p>
        </w:tc>
      </w:tr>
    </w:tbl>
    <w:p w14:paraId="6079F3FD" w14:textId="0098999F" w:rsidR="00E81336" w:rsidRPr="00EF7FC0" w:rsidRDefault="00EF7FC0" w:rsidP="00D6573A">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eastAsia="zh-CN"/>
        </w:rPr>
        <w:t>资料来源：香港金融管理局</w:t>
      </w:r>
      <w:r w:rsidRPr="00EF7FC0">
        <w:rPr>
          <w:rFonts w:ascii="Times New Roman" w:eastAsia="DengXian" w:hAnsi="Times New Roman" w:cs="Times New Roman" w:hint="eastAsia"/>
          <w:lang w:val="en-HK" w:eastAsia="zh-CN"/>
        </w:rPr>
        <w:t>，虚拟银行</w:t>
      </w:r>
      <w:r w:rsidRPr="00EF7FC0">
        <w:rPr>
          <w:rFonts w:ascii="Times New Roman" w:eastAsia="DengXian" w:hAnsi="Times New Roman" w:cs="Times New Roman"/>
          <w:lang w:eastAsia="zh-CN"/>
        </w:rPr>
        <w:t>https://www.hkma.gov.hk/chi/key-functions/banking/banking-regulatory-and-supervisory-regime/virtual-banks/</w:t>
      </w:r>
      <w:r w:rsidRPr="00EF7FC0">
        <w:rPr>
          <w:rFonts w:ascii="Times New Roman" w:eastAsia="DengXian" w:hAnsi="Times New Roman" w:cs="Times New Roman"/>
          <w:lang w:val="en-HK" w:eastAsia="zh-CN"/>
        </w:rPr>
        <w:t>)</w:t>
      </w:r>
    </w:p>
    <w:p w14:paraId="48E151CD" w14:textId="77777777" w:rsidR="00601D2E" w:rsidRPr="00EF7FC0" w:rsidRDefault="00601D2E" w:rsidP="00601D2E">
      <w:pPr>
        <w:widowControl/>
        <w:spacing w:line="360" w:lineRule="auto"/>
        <w:jc w:val="both"/>
        <w:rPr>
          <w:rFonts w:ascii="Times New Roman" w:hAnsi="Times New Roman" w:cs="Times New Roman"/>
          <w:lang w:val="en-HK"/>
        </w:rPr>
      </w:pPr>
    </w:p>
    <w:p w14:paraId="3FD77E01" w14:textId="561B3023" w:rsidR="00DE3325" w:rsidRPr="00EF7FC0" w:rsidRDefault="00EF7FC0" w:rsidP="009122A2">
      <w:pPr>
        <w:widowControl/>
        <w:rPr>
          <w:rFonts w:ascii="Times New Roman" w:hAnsi="Times New Roman" w:cs="Times New Roman"/>
        </w:rPr>
      </w:pPr>
      <w:r w:rsidRPr="00EF7FC0">
        <w:rPr>
          <w:rFonts w:ascii="Times New Roman" w:eastAsia="DengXian" w:hAnsi="Times New Roman" w:cs="Times New Roman" w:hint="eastAsia"/>
          <w:lang w:eastAsia="zh-CN"/>
        </w:rPr>
        <w:t>资料</w:t>
      </w:r>
      <w:r w:rsidRPr="00EF7FC0">
        <w:rPr>
          <w:rFonts w:ascii="Times New Roman" w:eastAsia="DengXian" w:hAnsi="Times New Roman" w:cs="Times New Roman"/>
          <w:lang w:eastAsia="zh-CN"/>
        </w:rPr>
        <w:t>K</w:t>
      </w:r>
      <w:r w:rsidRPr="00EF7FC0">
        <w:rPr>
          <w:rFonts w:ascii="Times New Roman" w:eastAsia="DengXian" w:hAnsi="Times New Roman" w:cs="Times New Roman" w:hint="eastAsia"/>
          <w:lang w:eastAsia="zh-CN"/>
        </w:rPr>
        <w:t>：有关银行业招聘的新闻报导</w:t>
      </w:r>
    </w:p>
    <w:tbl>
      <w:tblPr>
        <w:tblStyle w:val="a9"/>
        <w:tblW w:w="5000" w:type="pct"/>
        <w:tblLook w:val="04A0" w:firstRow="1" w:lastRow="0" w:firstColumn="1" w:lastColumn="0" w:noHBand="0" w:noVBand="1"/>
      </w:tblPr>
      <w:tblGrid>
        <w:gridCol w:w="9736"/>
      </w:tblGrid>
      <w:tr w:rsidR="00DE3325" w:rsidRPr="00EF7FC0" w14:paraId="6C59E6E0" w14:textId="77777777" w:rsidTr="007E0473">
        <w:tc>
          <w:tcPr>
            <w:tcW w:w="5000" w:type="pct"/>
          </w:tcPr>
          <w:p w14:paraId="1C07A537" w14:textId="4A8A0F3C" w:rsidR="00973C7E" w:rsidRPr="00EF7FC0" w:rsidRDefault="00EF7FC0" w:rsidP="00EB3F88">
            <w:pPr>
              <w:spacing w:line="360" w:lineRule="auto"/>
              <w:jc w:val="both"/>
              <w:rPr>
                <w:rFonts w:ascii="Times New Roman" w:hAnsi="Times New Roman" w:cs="Times New Roman"/>
                <w:lang w:val="en" w:eastAsia="zh-CN"/>
              </w:rPr>
            </w:pPr>
            <w:r w:rsidRPr="00EF7FC0">
              <w:rPr>
                <w:rFonts w:ascii="Times New Roman" w:eastAsia="DengXian" w:hAnsi="Times New Roman" w:cs="Times New Roman" w:hint="eastAsia"/>
                <w:lang w:val="en" w:eastAsia="zh-CN"/>
              </w:rPr>
              <w:t>雇主现在正寻找更多的数据科学家和全职开发人员，以开发超越传统技术技能的手机和网上应用程式。。随着</w:t>
            </w:r>
            <w:r w:rsidRPr="00EF7FC0">
              <w:rPr>
                <w:rFonts w:ascii="Times New Roman" w:eastAsia="DengXian" w:hAnsi="Times New Roman" w:cs="Times New Roman"/>
                <w:lang w:val="en" w:eastAsia="zh-CN"/>
              </w:rPr>
              <w:t xml:space="preserve">2019 </w:t>
            </w:r>
            <w:r w:rsidRPr="00EF7FC0">
              <w:rPr>
                <w:rFonts w:ascii="Times New Roman" w:eastAsia="DengXian" w:hAnsi="Times New Roman" w:cs="Times New Roman" w:hint="eastAsia"/>
                <w:lang w:val="en" w:eastAsia="zh-CN"/>
              </w:rPr>
              <w:t>年发出了八个虚拟银行牌照，可以毫不夸张地说，一场真正的虚拟银行人才招聘竞赛正在进行中。特别是一直在寻找资讯科技主管和经理来领导他们不断壮大的技术团队的公司。但是，随着金融科技竞赛的升温，关键的技术人才已不再只拥有传统技能，尤其是当银行意识到大部分即将加入市场的虚拟银行都得到大型金融机构的支持。</w:t>
            </w:r>
          </w:p>
        </w:tc>
      </w:tr>
    </w:tbl>
    <w:p w14:paraId="479604EF" w14:textId="095241C0" w:rsidR="00601D2E" w:rsidRPr="00EF7FC0" w:rsidRDefault="00EF7FC0" w:rsidP="00D6573A">
      <w:pPr>
        <w:widowControl/>
        <w:jc w:val="both"/>
        <w:rPr>
          <w:rFonts w:ascii="Times New Roman" w:hAnsi="Times New Roman" w:cs="Times New Roman"/>
          <w:lang w:val="en-HK"/>
        </w:rPr>
      </w:pPr>
      <w:r w:rsidRPr="00EF7FC0">
        <w:rPr>
          <w:rFonts w:ascii="Times New Roman" w:eastAsia="DengXian" w:hAnsi="Times New Roman" w:cs="Times New Roman"/>
          <w:lang w:val="en-HK" w:eastAsia="zh-CN"/>
        </w:rPr>
        <w:t>(</w:t>
      </w:r>
      <w:r w:rsidRPr="00EF7FC0">
        <w:rPr>
          <w:rFonts w:ascii="Times New Roman" w:eastAsia="DengXian" w:hAnsi="Times New Roman" w:cs="Times New Roman" w:hint="eastAsia"/>
          <w:lang w:eastAsia="zh-CN"/>
        </w:rPr>
        <w:t>资料来源：</w:t>
      </w:r>
      <w:proofErr w:type="spellStart"/>
      <w:r w:rsidRPr="00EF7FC0">
        <w:rPr>
          <w:rFonts w:ascii="Times New Roman" w:eastAsia="DengXian" w:hAnsi="Times New Roman" w:cs="Times New Roman"/>
          <w:lang w:val="en-HK" w:eastAsia="zh-CN"/>
        </w:rPr>
        <w:t>Punay</w:t>
      </w:r>
      <w:proofErr w:type="spellEnd"/>
      <w:r w:rsidRPr="00EF7FC0">
        <w:rPr>
          <w:rFonts w:ascii="Times New Roman" w:eastAsia="DengXian" w:hAnsi="Times New Roman" w:cs="Times New Roman"/>
          <w:lang w:val="en-HK" w:eastAsia="zh-CN"/>
        </w:rPr>
        <w:t xml:space="preserve">, N. (2019, August 26) Virtual bank data scientists are driving bank hiring. </w:t>
      </w:r>
      <w:r w:rsidRPr="00EF7FC0">
        <w:rPr>
          <w:rFonts w:ascii="Times New Roman" w:eastAsia="DengXian" w:hAnsi="Times New Roman" w:cs="Times New Roman"/>
          <w:i/>
          <w:iCs/>
          <w:lang w:val="en-HK" w:eastAsia="zh-CN"/>
        </w:rPr>
        <w:t>Hong Kong Business.</w:t>
      </w:r>
      <w:r w:rsidRPr="00EF7FC0">
        <w:rPr>
          <w:rFonts w:ascii="Times New Roman" w:eastAsia="DengXian" w:hAnsi="Times New Roman" w:cs="Times New Roman"/>
          <w:lang w:val="en-HK" w:eastAsia="zh-CN"/>
        </w:rPr>
        <w:t xml:space="preserve"> </w:t>
      </w:r>
      <w:hyperlink r:id="rId34" w:history="1">
        <w:r w:rsidRPr="00EF7FC0">
          <w:rPr>
            <w:rStyle w:val="a4"/>
            <w:rFonts w:ascii="Times New Roman" w:eastAsia="DengXian" w:hAnsi="Times New Roman" w:cs="Times New Roman"/>
            <w:lang w:val="en-HK" w:eastAsia="zh-CN"/>
          </w:rPr>
          <w:t>https://hongkongbusiness.hk/financial-services/in-focus/virtual-bank-data-scientists-are-driving-bank-hiring</w:t>
        </w:r>
      </w:hyperlink>
      <w:r w:rsidRPr="00EF7FC0">
        <w:rPr>
          <w:rFonts w:ascii="Times New Roman" w:eastAsia="DengXian" w:hAnsi="Times New Roman" w:cs="Times New Roman"/>
          <w:lang w:val="en-HK" w:eastAsia="zh-CN"/>
        </w:rPr>
        <w:t>)</w:t>
      </w:r>
    </w:p>
    <w:p w14:paraId="449BF700" w14:textId="77777777" w:rsidR="00601D2E" w:rsidRPr="00EF7FC0" w:rsidRDefault="00601D2E" w:rsidP="00601D2E">
      <w:pPr>
        <w:widowControl/>
        <w:spacing w:line="360" w:lineRule="auto"/>
        <w:jc w:val="both"/>
        <w:rPr>
          <w:rFonts w:ascii="Times New Roman" w:hAnsi="Times New Roman" w:cs="Times New Roman"/>
          <w:lang w:val="en-HK"/>
        </w:rPr>
      </w:pPr>
    </w:p>
    <w:p w14:paraId="6C8F683D" w14:textId="29EE14EB" w:rsidR="002773F3" w:rsidRPr="00EF7FC0" w:rsidRDefault="00EC7349" w:rsidP="001C778A">
      <w:pPr>
        <w:widowControl/>
        <w:jc w:val="both"/>
        <w:rPr>
          <w:rFonts w:ascii="Times New Roman" w:hAnsi="Times New Roman" w:cs="Times New Roman"/>
          <w:b/>
          <w:bCs/>
          <w:lang w:val="en"/>
        </w:rPr>
      </w:pPr>
      <w:r w:rsidRPr="00EF7FC0">
        <w:rPr>
          <w:rFonts w:ascii="Times New Roman" w:hAnsi="Times New Roman" w:cs="Times New Roman"/>
          <w:u w:val="single"/>
          <w:lang w:val="en"/>
        </w:rPr>
        <w:br w:type="page"/>
      </w:r>
      <w:r w:rsidR="00EF7FC0" w:rsidRPr="00EF7FC0">
        <w:rPr>
          <w:rFonts w:ascii="Times New Roman" w:eastAsia="DengXian" w:hAnsi="Times New Roman" w:cs="Times New Roman" w:hint="eastAsia"/>
          <w:b/>
          <w:bCs/>
          <w:lang w:val="en" w:eastAsia="zh-CN"/>
        </w:rPr>
        <w:lastRenderedPageBreak/>
        <w:t>根据以上参考资料的建议问题</w:t>
      </w:r>
    </w:p>
    <w:p w14:paraId="5ED010A4" w14:textId="66C5863B" w:rsidR="00E0786C" w:rsidRPr="00EF7FC0" w:rsidRDefault="00EF7FC0" w:rsidP="001C778A">
      <w:pPr>
        <w:widowControl/>
        <w:jc w:val="both"/>
        <w:rPr>
          <w:rFonts w:ascii="Times New Roman" w:hAnsi="Times New Roman" w:cs="Times New Roman"/>
          <w:u w:val="single"/>
          <w:lang w:eastAsia="zh-HK"/>
        </w:rPr>
      </w:pPr>
      <w:r w:rsidRPr="00EF7FC0">
        <w:rPr>
          <w:rFonts w:ascii="Times New Roman" w:eastAsia="DengXian" w:hAnsi="Times New Roman" w:cs="Times New Roman"/>
          <w:u w:val="single"/>
          <w:lang w:val="en" w:eastAsia="zh-CN"/>
        </w:rPr>
        <w:t>(</w:t>
      </w:r>
      <w:r w:rsidRPr="00EF7FC0">
        <w:rPr>
          <w:rFonts w:ascii="Times New Roman" w:eastAsia="DengXian" w:hAnsi="Times New Roman" w:cs="Times New Roman" w:hint="eastAsia"/>
          <w:u w:val="single"/>
          <w:lang w:eastAsia="zh-CN"/>
        </w:rPr>
        <w:t>根据深浅程度，以下问题分为基础、中等和进阶三个程度。</w:t>
      </w:r>
      <w:r w:rsidRPr="00EF7FC0">
        <w:rPr>
          <w:rFonts w:ascii="Times New Roman" w:eastAsia="DengXian" w:hAnsi="Times New Roman" w:cs="Times New Roman"/>
          <w:u w:val="single"/>
          <w:lang w:eastAsia="zh-CN"/>
        </w:rPr>
        <w:t>)</w:t>
      </w:r>
    </w:p>
    <w:p w14:paraId="0BABF3F2" w14:textId="2F1C6EB9" w:rsidR="004D3EDD" w:rsidRPr="00EF7FC0" w:rsidRDefault="00EF7FC0" w:rsidP="00F93A37">
      <w:pPr>
        <w:spacing w:line="360" w:lineRule="auto"/>
        <w:jc w:val="both"/>
        <w:rPr>
          <w:rFonts w:ascii="Times New Roman" w:hAnsi="Times New Roman" w:cs="Times New Roman"/>
          <w:u w:val="single"/>
          <w:lang w:val="en"/>
        </w:rPr>
      </w:pPr>
      <w:r w:rsidRPr="00EF7FC0">
        <w:rPr>
          <w:rFonts w:ascii="Times New Roman" w:eastAsia="DengXian" w:hAnsi="Times New Roman" w:cs="Times New Roman" w:hint="eastAsia"/>
          <w:u w:val="single"/>
          <w:lang w:val="en" w:eastAsia="zh-CN"/>
        </w:rPr>
        <w:t>基础程度</w:t>
      </w:r>
    </w:p>
    <w:p w14:paraId="2B54AB52" w14:textId="44E8D54A" w:rsidR="00FF70DD" w:rsidRPr="00EF7FC0" w:rsidRDefault="00EF7FC0" w:rsidP="00F553D3">
      <w:pPr>
        <w:pStyle w:val="a3"/>
        <w:numPr>
          <w:ilvl w:val="0"/>
          <w:numId w:val="1"/>
        </w:numPr>
        <w:ind w:leftChars="0"/>
        <w:jc w:val="both"/>
        <w:rPr>
          <w:rFonts w:ascii="Times New Roman" w:hAnsi="Times New Roman" w:cs="Times New Roman"/>
          <w:lang w:val="en-HK"/>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 w:eastAsia="zh-CN"/>
        </w:rPr>
        <w:t>C</w:t>
      </w:r>
      <w:r w:rsidRPr="00EF7FC0">
        <w:rPr>
          <w:rFonts w:ascii="Times New Roman" w:eastAsia="DengXian" w:hAnsi="Times New Roman" w:cs="Times New Roman" w:hint="eastAsia"/>
          <w:lang w:val="en" w:eastAsia="zh-CN"/>
        </w:rPr>
        <w:t>，比特币缺乏哪种货币属性？</w:t>
      </w:r>
    </w:p>
    <w:p w14:paraId="557D3930" w14:textId="72F890CA" w:rsidR="00AB408B" w:rsidRPr="00EF7FC0" w:rsidRDefault="00EF7FC0" w:rsidP="00A73AEB">
      <w:pPr>
        <w:pStyle w:val="a3"/>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b/>
          <w:bCs/>
          <w:lang w:val="en" w:eastAsia="zh-CN"/>
        </w:rPr>
        <w:t>参考答案</w:t>
      </w:r>
      <w:r w:rsidRPr="00EF7FC0">
        <w:rPr>
          <w:rFonts w:ascii="Times New Roman" w:eastAsia="DengXian" w:hAnsi="Times New Roman" w:cs="Times New Roman" w:hint="eastAsia"/>
          <w:lang w:val="en" w:eastAsia="zh-CN"/>
        </w:rPr>
        <w:t>：比特币缺乏被普遍接受的特性。</w:t>
      </w:r>
    </w:p>
    <w:p w14:paraId="6A3809AC" w14:textId="04432507" w:rsidR="00595619"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 w:eastAsia="zh-CN"/>
        </w:rPr>
        <w:t>D</w:t>
      </w:r>
      <w:r w:rsidRPr="00EF7FC0">
        <w:rPr>
          <w:rFonts w:ascii="Times New Roman" w:eastAsia="DengXian" w:hAnsi="Times New Roman" w:cs="Times New Roman" w:hint="eastAsia"/>
          <w:lang w:val="en" w:eastAsia="zh-CN"/>
        </w:rPr>
        <w:t>，简单描述该期间比特币的价格趋势。</w:t>
      </w:r>
    </w:p>
    <w:p w14:paraId="68811F3C" w14:textId="72B0B0B0" w:rsidR="00A73AEB" w:rsidRPr="00EF7FC0" w:rsidRDefault="00EF7FC0" w:rsidP="00A73AEB">
      <w:pPr>
        <w:pStyle w:val="a3"/>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b/>
          <w:bCs/>
          <w:lang w:val="en" w:eastAsia="zh-CN"/>
        </w:rPr>
        <w:t>参考答案</w:t>
      </w:r>
      <w:r w:rsidRPr="00EF7FC0">
        <w:rPr>
          <w:rFonts w:ascii="Times New Roman" w:eastAsia="DengXian" w:hAnsi="Times New Roman" w:cs="Times New Roman" w:hint="eastAsia"/>
          <w:lang w:val="en" w:eastAsia="zh-CN"/>
        </w:rPr>
        <w:t>：在此期间，比特币的价格正在下跌。</w:t>
      </w:r>
    </w:p>
    <w:p w14:paraId="53C9E037" w14:textId="5DFFF595" w:rsidR="00373C7A"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 w:eastAsia="zh-CN"/>
        </w:rPr>
        <w:t>E</w:t>
      </w:r>
      <w:r w:rsidRPr="00EF7FC0">
        <w:rPr>
          <w:rFonts w:ascii="Times New Roman" w:eastAsia="DengXian" w:hAnsi="Times New Roman" w:cs="Times New Roman" w:hint="eastAsia"/>
          <w:lang w:val="en" w:eastAsia="zh-CN"/>
        </w:rPr>
        <w:t>，简单描述比特币的数量和数量增长率的趋势。</w:t>
      </w:r>
    </w:p>
    <w:p w14:paraId="4F296F0C" w14:textId="1F2BEA4F" w:rsidR="00A73AEB" w:rsidRPr="00EF7FC0" w:rsidRDefault="00EF7FC0" w:rsidP="00A73AEB">
      <w:pPr>
        <w:pStyle w:val="a3"/>
        <w:spacing w:line="360" w:lineRule="auto"/>
        <w:ind w:leftChars="0"/>
        <w:jc w:val="both"/>
        <w:rPr>
          <w:rFonts w:ascii="Times New Roman" w:hAnsi="Times New Roman" w:cs="Times New Roman"/>
          <w:lang w:val="en" w:eastAsia="zh-CN"/>
        </w:rPr>
      </w:pPr>
      <w:r w:rsidRPr="00EF7FC0">
        <w:rPr>
          <w:rFonts w:ascii="Times New Roman" w:eastAsia="DengXian" w:hAnsi="Times New Roman" w:cs="Times New Roman" w:hint="eastAsia"/>
          <w:b/>
          <w:bCs/>
          <w:lang w:val="en" w:eastAsia="zh-CN"/>
        </w:rPr>
        <w:t>参考答案</w:t>
      </w:r>
      <w:r w:rsidRPr="00EF7FC0">
        <w:rPr>
          <w:rFonts w:ascii="Times New Roman" w:eastAsia="DengXian" w:hAnsi="Times New Roman" w:cs="Times New Roman" w:hint="eastAsia"/>
          <w:lang w:val="en" w:eastAsia="zh-CN"/>
        </w:rPr>
        <w:t>：比特币的数量正在增加。但是其数量的增长率正在下降。</w:t>
      </w:r>
    </w:p>
    <w:p w14:paraId="2DAF2549" w14:textId="455E9531" w:rsidR="002F030C"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 w:eastAsia="zh-CN"/>
        </w:rPr>
        <w:t>G</w:t>
      </w:r>
      <w:r w:rsidRPr="00EF7FC0">
        <w:rPr>
          <w:rFonts w:ascii="Times New Roman" w:eastAsia="DengXian" w:hAnsi="Times New Roman" w:cs="Times New Roman" w:hint="eastAsia"/>
          <w:lang w:val="en" w:eastAsia="zh-CN"/>
        </w:rPr>
        <w:t>，</w:t>
      </w:r>
      <w:r w:rsidRPr="00EF7FC0">
        <w:rPr>
          <w:rFonts w:ascii="Times New Roman" w:eastAsia="DengXian" w:hAnsi="Times New Roman" w:cs="Times New Roman"/>
          <w:lang w:val="en" w:eastAsia="zh-CN"/>
        </w:rPr>
        <w:t>10</w:t>
      </w:r>
      <w:r w:rsidRPr="00EF7FC0">
        <w:rPr>
          <w:rFonts w:ascii="Times New Roman" w:eastAsia="DengXian" w:hAnsi="Times New Roman" w:cs="Times New Roman" w:hint="eastAsia"/>
          <w:lang w:val="en" w:eastAsia="zh-CN"/>
        </w:rPr>
        <w:t>个比特币有多少个聪（</w:t>
      </w:r>
      <w:proofErr w:type="spellStart"/>
      <w:r w:rsidRPr="00EF7FC0">
        <w:rPr>
          <w:rFonts w:ascii="Times New Roman" w:eastAsia="DengXian" w:hAnsi="Times New Roman" w:cs="Times New Roman"/>
          <w:lang w:eastAsia="zh-CN"/>
        </w:rPr>
        <w:t>satoshis</w:t>
      </w:r>
      <w:proofErr w:type="spellEnd"/>
      <w:r w:rsidRPr="00EF7FC0">
        <w:rPr>
          <w:rFonts w:ascii="Times New Roman" w:eastAsia="DengXian" w:hAnsi="Times New Roman" w:cs="Times New Roman" w:hint="eastAsia"/>
          <w:lang w:eastAsia="zh-CN"/>
        </w:rPr>
        <w:t>）</w:t>
      </w:r>
      <w:r w:rsidRPr="00EF7FC0">
        <w:rPr>
          <w:rFonts w:ascii="Times New Roman" w:eastAsia="DengXian" w:hAnsi="Times New Roman" w:cs="Times New Roman" w:hint="eastAsia"/>
          <w:lang w:val="en" w:eastAsia="zh-CN"/>
        </w:rPr>
        <w:t>？就货币的性质而言，这如何使比特币更可能用作货币</w:t>
      </w:r>
      <w:r w:rsidRPr="00EF7FC0">
        <w:rPr>
          <w:rFonts w:ascii="Times New Roman" w:eastAsia="DengXian" w:hAnsi="Times New Roman" w:cs="Times New Roman"/>
          <w:lang w:val="en" w:eastAsia="zh-CN"/>
        </w:rPr>
        <w:t>?</w:t>
      </w:r>
    </w:p>
    <w:p w14:paraId="56F5BC3D" w14:textId="2A6FBEDC" w:rsidR="00A73AEB" w:rsidRPr="00EF7FC0" w:rsidRDefault="00EF7FC0" w:rsidP="00A73AEB">
      <w:pPr>
        <w:pStyle w:val="a3"/>
        <w:spacing w:line="360" w:lineRule="auto"/>
        <w:ind w:leftChars="0"/>
        <w:jc w:val="both"/>
        <w:rPr>
          <w:rFonts w:ascii="Times New Roman" w:hAnsi="Times New Roman" w:cs="Times New Roman"/>
          <w:lang w:val="en" w:eastAsia="zh-CN"/>
        </w:rPr>
      </w:pPr>
      <w:r w:rsidRPr="00EF7FC0">
        <w:rPr>
          <w:rFonts w:ascii="Times New Roman" w:eastAsia="DengXian" w:hAnsi="Times New Roman" w:cs="Times New Roman" w:hint="eastAsia"/>
          <w:b/>
          <w:bCs/>
          <w:lang w:val="en" w:eastAsia="zh-CN"/>
        </w:rPr>
        <w:t>参考答案</w:t>
      </w:r>
      <w:r w:rsidRPr="00EF7FC0">
        <w:rPr>
          <w:rFonts w:ascii="Times New Roman" w:eastAsia="DengXian" w:hAnsi="Times New Roman" w:cs="Times New Roman" w:hint="eastAsia"/>
          <w:lang w:val="en" w:eastAsia="zh-CN"/>
        </w:rPr>
        <w:t>：</w:t>
      </w:r>
      <w:r w:rsidRPr="00EF7FC0">
        <w:rPr>
          <w:rFonts w:ascii="Times New Roman" w:eastAsia="DengXian" w:hAnsi="Times New Roman" w:cs="Times New Roman"/>
          <w:lang w:val="en" w:eastAsia="zh-CN"/>
        </w:rPr>
        <w:t>10</w:t>
      </w:r>
      <w:r w:rsidRPr="00EF7FC0">
        <w:rPr>
          <w:rFonts w:ascii="Times New Roman" w:eastAsia="DengXian" w:hAnsi="Times New Roman" w:cs="Times New Roman" w:hint="eastAsia"/>
          <w:lang w:val="en" w:eastAsia="zh-CN"/>
        </w:rPr>
        <w:t>个比特币有</w:t>
      </w:r>
      <w:r w:rsidRPr="00EF7FC0">
        <w:rPr>
          <w:rFonts w:ascii="Times New Roman" w:eastAsia="DengXian" w:hAnsi="Times New Roman" w:cs="Times New Roman"/>
          <w:lang w:val="en" w:eastAsia="zh-CN"/>
        </w:rPr>
        <w:t>10</w:t>
      </w:r>
      <w:r w:rsidRPr="00EF7FC0">
        <w:rPr>
          <w:rFonts w:ascii="Times New Roman" w:eastAsia="DengXian" w:hAnsi="Times New Roman" w:cs="Times New Roman" w:hint="eastAsia"/>
          <w:lang w:val="en" w:eastAsia="zh-CN"/>
        </w:rPr>
        <w:t>亿个聪。这表示比特币是可被分割的，这性质使得它可以用于支付较少量的商品或服务</w:t>
      </w:r>
      <w:r w:rsidRPr="00EF7FC0">
        <w:rPr>
          <w:rFonts w:ascii="Times New Roman" w:eastAsia="DengXian" w:hAnsi="Times New Roman" w:cs="Times New Roman"/>
          <w:lang w:val="en" w:eastAsia="zh-CN"/>
        </w:rPr>
        <w:t>.</w:t>
      </w:r>
    </w:p>
    <w:p w14:paraId="26DDC9E7" w14:textId="77777777" w:rsidR="00A947DD" w:rsidRPr="00EF7FC0" w:rsidRDefault="00A947DD" w:rsidP="00A73AEB">
      <w:pPr>
        <w:pStyle w:val="a3"/>
        <w:spacing w:line="360" w:lineRule="auto"/>
        <w:ind w:leftChars="0"/>
        <w:jc w:val="both"/>
        <w:rPr>
          <w:rFonts w:ascii="Times New Roman" w:hAnsi="Times New Roman" w:cs="Times New Roman"/>
          <w:lang w:val="en" w:eastAsia="zh-CN"/>
        </w:rPr>
      </w:pPr>
    </w:p>
    <w:p w14:paraId="17981512" w14:textId="58C91D2D" w:rsidR="00C9163F" w:rsidRPr="00EF7FC0" w:rsidRDefault="00EF7FC0" w:rsidP="00F93A37">
      <w:pPr>
        <w:spacing w:line="360" w:lineRule="auto"/>
        <w:jc w:val="both"/>
        <w:rPr>
          <w:rFonts w:ascii="Times New Roman" w:hAnsi="Times New Roman" w:cs="Times New Roman"/>
          <w:u w:val="single"/>
          <w:lang w:val="en"/>
        </w:rPr>
      </w:pPr>
      <w:r w:rsidRPr="00EF7FC0">
        <w:rPr>
          <w:rFonts w:ascii="Times New Roman" w:eastAsia="DengXian" w:hAnsi="Times New Roman" w:cs="Times New Roman" w:hint="eastAsia"/>
          <w:u w:val="single"/>
          <w:lang w:val="en" w:eastAsia="zh-CN"/>
        </w:rPr>
        <w:t>中等程度</w:t>
      </w:r>
    </w:p>
    <w:p w14:paraId="4036ECED" w14:textId="7715F32C" w:rsidR="00C9163F"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HK" w:eastAsia="zh-CN"/>
        </w:rPr>
        <w:t>E</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F</w:t>
      </w:r>
      <w:r w:rsidRPr="00EF7FC0">
        <w:rPr>
          <w:rFonts w:ascii="Times New Roman" w:eastAsia="DengXian" w:hAnsi="Times New Roman" w:cs="Times New Roman" w:hint="eastAsia"/>
          <w:lang w:eastAsia="zh-CN"/>
        </w:rPr>
        <w:t>，以</w:t>
      </w:r>
      <w:r w:rsidRPr="00EF7FC0">
        <w:rPr>
          <w:rFonts w:ascii="Times New Roman" w:eastAsia="DengXian" w:hAnsi="Times New Roman" w:cs="Times New Roman" w:hint="eastAsia"/>
          <w:lang w:val="en-HK" w:eastAsia="zh-CN"/>
        </w:rPr>
        <w:t>价格供应弹性解释为什么比特币的价格比其他商品更不稳定。</w:t>
      </w:r>
    </w:p>
    <w:p w14:paraId="56657E1C" w14:textId="75930948" w:rsidR="008F285D" w:rsidRPr="00EF7FC0" w:rsidRDefault="00EF7FC0" w:rsidP="008A0BE1">
      <w:pPr>
        <w:pStyle w:val="a3"/>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b/>
          <w:bCs/>
          <w:lang w:val="en" w:eastAsia="zh-CN"/>
        </w:rPr>
        <w:t>参考答案</w:t>
      </w:r>
      <w:r w:rsidRPr="00EF7FC0">
        <w:rPr>
          <w:rFonts w:ascii="Times New Roman" w:eastAsia="DengXian" w:hAnsi="Times New Roman" w:cs="Times New Roman" w:hint="eastAsia"/>
          <w:lang w:val="en" w:eastAsia="zh-CN"/>
        </w:rPr>
        <w:t>：</w:t>
      </w:r>
      <w:r w:rsidRPr="00EF7FC0">
        <w:rPr>
          <w:rFonts w:ascii="Times New Roman" w:eastAsia="DengXian" w:hAnsi="Times New Roman" w:cs="Times New Roman" w:hint="eastAsia"/>
          <w:lang w:val="en-HK" w:eastAsia="zh-CN"/>
        </w:rPr>
        <w:t>对比特币的需求主要是由投机带动的。</w:t>
      </w:r>
      <w:r w:rsidR="00A73AEB" w:rsidRPr="00EF7FC0">
        <w:rPr>
          <w:rFonts w:ascii="Times New Roman" w:hAnsi="Times New Roman" w:cs="Times New Roman"/>
          <w:lang w:val="en-HK"/>
        </w:rPr>
        <w:t xml:space="preserve"> </w:t>
      </w:r>
    </w:p>
    <w:p w14:paraId="7CE8879D" w14:textId="260C843C" w:rsidR="008A0BE1" w:rsidRPr="00EF7FC0" w:rsidRDefault="00813C36" w:rsidP="008A0BE1">
      <w:pPr>
        <w:pStyle w:val="a3"/>
        <w:spacing w:line="360" w:lineRule="auto"/>
        <w:ind w:leftChars="0"/>
        <w:jc w:val="both"/>
        <w:rPr>
          <w:rFonts w:ascii="Times New Roman" w:hAnsi="Times New Roman" w:cs="Times New Roman"/>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78720" behindDoc="0" locked="0" layoutInCell="1" allowOverlap="1" wp14:anchorId="3729F02A" wp14:editId="22A27D56">
                <wp:simplePos x="0" y="0"/>
                <wp:positionH relativeFrom="column">
                  <wp:posOffset>2016981</wp:posOffset>
                </wp:positionH>
                <wp:positionV relativeFrom="paragraph">
                  <wp:posOffset>326003</wp:posOffset>
                </wp:positionV>
                <wp:extent cx="548640" cy="140462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noFill/>
                        <a:ln w="9525">
                          <a:noFill/>
                          <a:miter lim="800000"/>
                          <a:headEnd/>
                          <a:tailEnd/>
                        </a:ln>
                      </wps:spPr>
                      <wps:txbx>
                        <w:txbxContent>
                          <w:p w14:paraId="57BF22A5" w14:textId="50653F12" w:rsidR="00813C36" w:rsidRPr="00813C36" w:rsidRDefault="00EF7FC0" w:rsidP="00813C36">
                            <w:pPr>
                              <w:rPr>
                                <w:b/>
                                <w:sz w:val="18"/>
                                <w:szCs w:val="18"/>
                                <w14:textOutline w14:w="9525" w14:cap="rnd" w14:cmpd="sng" w14:algn="ctr">
                                  <w14:noFill/>
                                  <w14:prstDash w14:val="solid"/>
                                  <w14:bevel/>
                                </w14:textOutline>
                              </w:rPr>
                            </w:pPr>
                            <w:r w:rsidRPr="00813C36">
                              <w:rPr>
                                <w:rFonts w:eastAsia="DengXian" w:hint="eastAsia"/>
                                <w:b/>
                                <w:sz w:val="18"/>
                                <w:szCs w:val="18"/>
                                <w:lang w:eastAsia="zh-CN"/>
                                <w14:textOutline w14:w="9525" w14:cap="rnd" w14:cmpd="sng" w14:algn="ctr">
                                  <w14:noFill/>
                                  <w14:prstDash w14:val="solid"/>
                                  <w14:bevel/>
                                </w14:textOutline>
                              </w:rPr>
                              <w:t>价格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9F02A" id="_x0000_s1058" type="#_x0000_t202" style="position:absolute;left:0;text-align:left;margin-left:158.8pt;margin-top:25.65pt;width:43.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" filled="f" stroked="f">
                <v:textbox style="mso-fit-shape-to-text:t">
                  <w:txbxContent>
                    <w:p w14:paraId="57BF22A5" w14:textId="50653F12" w:rsidR="00813C36" w:rsidRPr="00813C36" w:rsidRDefault="00EF7FC0" w:rsidP="00813C36">
                      <w:pPr>
                        <w:rPr>
                          <w:b/>
                          <w:sz w:val="18"/>
                          <w:szCs w:val="18"/>
                          <w14:textOutline w14:w="9525" w14:cap="rnd" w14:cmpd="sng" w14:algn="ctr">
                            <w14:noFill/>
                            <w14:prstDash w14:val="solid"/>
                            <w14:bevel/>
                          </w14:textOutline>
                        </w:rPr>
                      </w:pPr>
                      <w:r w:rsidRPr="00813C36">
                        <w:rPr>
                          <w:rFonts w:eastAsia="DengXian" w:hint="eastAsia"/>
                          <w:b/>
                          <w:sz w:val="18"/>
                          <w:szCs w:val="18"/>
                          <w:lang w:eastAsia="zh-CN"/>
                          <w14:textOutline w14:w="9525" w14:cap="rnd" w14:cmpd="sng" w14:algn="ctr">
                            <w14:noFill/>
                            <w14:prstDash w14:val="solid"/>
                            <w14:bevel/>
                          </w14:textOutline>
                        </w:rPr>
                        <w:t>价格</w:t>
                      </w:r>
                    </w:p>
                  </w:txbxContent>
                </v:textbox>
              </v:shape>
            </w:pict>
          </mc:Fallback>
        </mc:AlternateContent>
      </w:r>
      <w:r w:rsidR="00EF7FC0" w:rsidRPr="00EF7FC0">
        <w:rPr>
          <w:rFonts w:ascii="Times New Roman" w:eastAsia="DengXian" w:hAnsi="Times New Roman" w:cs="Times New Roman" w:hint="eastAsia"/>
          <w:lang w:val="en-HK" w:eastAsia="zh-CN"/>
        </w:rPr>
        <w:t>由于比特币的供应弹性非常低，导致当需求出现变化时，它的价格敏感度变得十分高。</w:t>
      </w:r>
      <w:r w:rsidR="008A0BE1" w:rsidRPr="00EF7FC0">
        <w:rPr>
          <w:rFonts w:ascii="Times New Roman" w:hAnsi="Times New Roman" w:cs="Times New Roman"/>
          <w:vertAlign w:val="superscript"/>
          <w:lang w:val="en-HK"/>
        </w:rPr>
        <w:footnoteReference w:id="61"/>
      </w:r>
      <w:r w:rsidR="00EF7FC0" w:rsidRPr="00EF7FC0">
        <w:rPr>
          <w:rFonts w:ascii="Times New Roman" w:eastAsia="DengXian" w:hAnsi="Times New Roman" w:cs="Times New Roman"/>
          <w:vertAlign w:val="superscript"/>
          <w:lang w:val="en-HK" w:eastAsia="zh-CN"/>
        </w:rPr>
        <w:t>,</w:t>
      </w:r>
      <w:r w:rsidR="008A0BE1" w:rsidRPr="00EF7FC0">
        <w:rPr>
          <w:rFonts w:ascii="Times New Roman" w:hAnsi="Times New Roman" w:cs="Times New Roman"/>
          <w:vertAlign w:val="superscript"/>
          <w:lang w:val="en-HK"/>
        </w:rPr>
        <w:footnoteReference w:id="62"/>
      </w:r>
      <w:r w:rsidR="00572B7B" w:rsidRPr="00EF7FC0">
        <w:rPr>
          <w:rFonts w:ascii="Times New Roman" w:hAnsi="Times New Roman" w:cs="Times New Roman"/>
          <w:lang w:val="en-HK"/>
        </w:rPr>
        <w:t xml:space="preserve"> </w:t>
      </w:r>
    </w:p>
    <w:p w14:paraId="16F49D8C" w14:textId="2E04C5AB" w:rsidR="00A73AEB" w:rsidRPr="00EF7FC0" w:rsidRDefault="00813C36" w:rsidP="00A73AEB">
      <w:pPr>
        <w:pStyle w:val="a3"/>
        <w:spacing w:line="360" w:lineRule="auto"/>
        <w:ind w:leftChars="0"/>
        <w:jc w:val="center"/>
        <w:rPr>
          <w:rFonts w:ascii="Times New Roman" w:hAnsi="Times New Roman" w:cs="Times New Roman"/>
          <w:lang w:val="en-HK"/>
        </w:rPr>
      </w:pPr>
      <w:r w:rsidRPr="00EF7FC0">
        <w:rPr>
          <w:rFonts w:ascii="Times New Roman" w:eastAsia="Times New Roman" w:hAnsi="Times New Roman" w:cs="Times New Roman"/>
          <w:noProof/>
          <w:highlight w:val="yellow"/>
        </w:rPr>
        <mc:AlternateContent>
          <mc:Choice Requires="wps">
            <w:drawing>
              <wp:anchor distT="45720" distB="45720" distL="114300" distR="114300" simplePos="0" relativeHeight="251680768" behindDoc="0" locked="0" layoutInCell="1" allowOverlap="1" wp14:anchorId="03971503" wp14:editId="01D5FBB8">
                <wp:simplePos x="0" y="0"/>
                <wp:positionH relativeFrom="column">
                  <wp:posOffset>3908922</wp:posOffset>
                </wp:positionH>
                <wp:positionV relativeFrom="paragraph">
                  <wp:posOffset>1699895</wp:posOffset>
                </wp:positionV>
                <wp:extent cx="548640" cy="1404620"/>
                <wp:effectExtent l="0" t="0" r="0" b="0"/>
                <wp:wrapNone/>
                <wp:docPr id="9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noFill/>
                        <a:ln w="9525">
                          <a:noFill/>
                          <a:miter lim="800000"/>
                          <a:headEnd/>
                          <a:tailEnd/>
                        </a:ln>
                      </wps:spPr>
                      <wps:txbx>
                        <w:txbxContent>
                          <w:p w14:paraId="01635348" w14:textId="1D3A5D0B" w:rsidR="00813C36" w:rsidRPr="00813C36" w:rsidRDefault="00EF7FC0" w:rsidP="00813C36">
                            <w:pPr>
                              <w:rPr>
                                <w:b/>
                                <w:sz w:val="18"/>
                                <w:szCs w:val="18"/>
                                <w14:textOutline w14:w="9525" w14:cap="rnd" w14:cmpd="sng" w14:algn="ctr">
                                  <w14:noFill/>
                                  <w14:prstDash w14:val="solid"/>
                                  <w14:bevel/>
                                </w14:textOutline>
                              </w:rPr>
                            </w:pPr>
                            <w:r w:rsidRPr="00813C36">
                              <w:rPr>
                                <w:rFonts w:eastAsia="DengXian" w:hint="eastAsia"/>
                                <w:b/>
                                <w:sz w:val="18"/>
                                <w:szCs w:val="18"/>
                                <w:lang w:eastAsia="zh-CN"/>
                                <w14:textOutline w14:w="9525" w14:cap="rnd" w14:cmpd="sng" w14:algn="ctr">
                                  <w14:noFill/>
                                  <w14:prstDash w14:val="solid"/>
                                  <w14:bevel/>
                                </w14:textOutline>
                              </w:rPr>
                              <w:t>数量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971503" id="_x0000_s1059" type="#_x0000_t202" style="position:absolute;left:0;text-align:left;margin-left:307.8pt;margin-top:133.85pt;width:43.2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" filled="f" stroked="f">
                <v:textbox style="mso-fit-shape-to-text:t">
                  <w:txbxContent>
                    <w:p w14:paraId="01635348" w14:textId="1D3A5D0B" w:rsidR="00813C36" w:rsidRPr="00813C36" w:rsidRDefault="00EF7FC0" w:rsidP="00813C36">
                      <w:pPr>
                        <w:rPr>
                          <w:b/>
                          <w:sz w:val="18"/>
                          <w:szCs w:val="18"/>
                          <w14:textOutline w14:w="9525" w14:cap="rnd" w14:cmpd="sng" w14:algn="ctr">
                            <w14:noFill/>
                            <w14:prstDash w14:val="solid"/>
                            <w14:bevel/>
                          </w14:textOutline>
                        </w:rPr>
                      </w:pPr>
                      <w:r w:rsidRPr="00813C36">
                        <w:rPr>
                          <w:rFonts w:eastAsia="DengXian" w:hint="eastAsia"/>
                          <w:b/>
                          <w:sz w:val="18"/>
                          <w:szCs w:val="18"/>
                          <w:lang w:eastAsia="zh-CN"/>
                          <w14:textOutline w14:w="9525" w14:cap="rnd" w14:cmpd="sng" w14:algn="ctr">
                            <w14:noFill/>
                            <w14:prstDash w14:val="solid"/>
                            <w14:bevel/>
                          </w14:textOutline>
                        </w:rPr>
                        <w:t>数量</w:t>
                      </w:r>
                    </w:p>
                  </w:txbxContent>
                </v:textbox>
              </v:shape>
            </w:pict>
          </mc:Fallback>
        </mc:AlternateContent>
      </w:r>
      <w:r w:rsidRPr="00EF7FC0">
        <w:rPr>
          <w:rFonts w:ascii="Times New Roman" w:hAnsi="Times New Roman" w:cs="Times New Roman"/>
          <w:noProof/>
          <w:lang w:val="en-HK"/>
        </w:rPr>
        <w:drawing>
          <wp:inline distT="0" distB="0" distL="0" distR="0" wp14:anchorId="0806C351" wp14:editId="3235B585">
            <wp:extent cx="2338070" cy="1915160"/>
            <wp:effectExtent l="0" t="0" r="5080" b="8890"/>
            <wp:docPr id="96" name="圖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8070" cy="1915160"/>
                    </a:xfrm>
                    <a:prstGeom prst="rect">
                      <a:avLst/>
                    </a:prstGeom>
                    <a:noFill/>
                    <a:ln>
                      <a:noFill/>
                    </a:ln>
                  </pic:spPr>
                </pic:pic>
              </a:graphicData>
            </a:graphic>
          </wp:inline>
        </w:drawing>
      </w:r>
    </w:p>
    <w:p w14:paraId="3AB8C1A5" w14:textId="518D2F55" w:rsidR="00160B2D"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lastRenderedPageBreak/>
        <w:t>根据资料</w:t>
      </w:r>
      <w:r w:rsidRPr="00EF7FC0">
        <w:rPr>
          <w:rFonts w:ascii="Times New Roman" w:eastAsia="DengXian" w:hAnsi="Times New Roman" w:cs="Times New Roman"/>
          <w:lang w:val="en-HK" w:eastAsia="zh-CN"/>
        </w:rPr>
        <w:t>A</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B</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C</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D</w:t>
      </w:r>
      <w:r w:rsidRPr="00EF7FC0">
        <w:rPr>
          <w:rFonts w:ascii="Times New Roman" w:eastAsia="DengXian" w:hAnsi="Times New Roman" w:cs="Times New Roman" w:hint="eastAsia"/>
          <w:lang w:val="en-HK" w:eastAsia="zh-CN"/>
        </w:rPr>
        <w:t>，提出两个理由，为什么有些人认为</w:t>
      </w:r>
      <w:r w:rsidRPr="00EF7FC0">
        <w:rPr>
          <w:rFonts w:ascii="Times New Roman" w:eastAsia="DengXian" w:hAnsi="Times New Roman" w:cs="Times New Roman"/>
          <w:lang w:val="en-HK" w:eastAsia="zh-CN"/>
        </w:rPr>
        <w:t>9999</w:t>
      </w:r>
      <w:r w:rsidRPr="00EF7FC0">
        <w:rPr>
          <w:rFonts w:ascii="Times New Roman" w:eastAsia="DengXian" w:hAnsi="Times New Roman" w:cs="Times New Roman" w:hint="eastAsia"/>
          <w:lang w:val="en-HK" w:eastAsia="zh-CN"/>
        </w:rPr>
        <w:t>黄金较比特币适合用作货币。</w:t>
      </w:r>
    </w:p>
    <w:p w14:paraId="01B0D63F" w14:textId="17A60297" w:rsidR="00DB543A" w:rsidRPr="00EF7FC0" w:rsidRDefault="00EF7FC0" w:rsidP="00A73AEB">
      <w:pPr>
        <w:pStyle w:val="a3"/>
        <w:spacing w:line="360" w:lineRule="auto"/>
        <w:ind w:leftChars="0"/>
        <w:jc w:val="both"/>
        <w:rPr>
          <w:rFonts w:ascii="Times New Roman" w:hAnsi="Times New Roman" w:cs="Times New Roman"/>
          <w:b/>
          <w:bCs/>
          <w:lang w:val="en"/>
        </w:rPr>
      </w:pPr>
      <w:r w:rsidRPr="00EF7FC0">
        <w:rPr>
          <w:rFonts w:ascii="Times New Roman" w:eastAsia="DengXian" w:hAnsi="Times New Roman" w:cs="Times New Roman" w:hint="eastAsia"/>
          <w:b/>
          <w:bCs/>
          <w:lang w:val="en" w:eastAsia="zh-CN"/>
        </w:rPr>
        <w:t>参考答案：</w:t>
      </w:r>
    </w:p>
    <w:p w14:paraId="6DBC32AB" w14:textId="56E65BE0" w:rsidR="00A73AEB" w:rsidRPr="00EF7FC0" w:rsidRDefault="00EF7FC0" w:rsidP="00A73AEB">
      <w:pPr>
        <w:pStyle w:val="a3"/>
        <w:spacing w:line="360" w:lineRule="auto"/>
        <w:ind w:leftChars="0"/>
        <w:jc w:val="both"/>
        <w:rPr>
          <w:rFonts w:ascii="Times New Roman" w:hAnsi="Times New Roman" w:cs="Times New Roman"/>
          <w:color w:val="000000" w:themeColor="text1"/>
          <w:lang w:val="en"/>
        </w:rPr>
      </w:pPr>
      <w:r w:rsidRPr="00EF7FC0">
        <w:rPr>
          <w:rFonts w:ascii="Times New Roman" w:eastAsia="DengXian" w:hAnsi="Times New Roman" w:cs="Times New Roman" w:hint="eastAsia"/>
          <w:color w:val="000000" w:themeColor="text1"/>
          <w:lang w:val="en" w:eastAsia="zh-CN"/>
        </w:rPr>
        <w:t>作为</w:t>
      </w:r>
      <w:r w:rsidRPr="00EF7FC0">
        <w:rPr>
          <w:rFonts w:ascii="Times New Roman" w:eastAsia="DengXian" w:hAnsi="Times New Roman" w:cs="Times New Roman" w:hint="eastAsia"/>
          <w:color w:val="000000" w:themeColor="text1"/>
          <w:lang w:val="en-HK" w:eastAsia="zh-CN"/>
        </w:rPr>
        <w:t>交换媒介</w:t>
      </w:r>
      <w:r w:rsidRPr="00EF7FC0">
        <w:rPr>
          <w:rFonts w:ascii="Times New Roman" w:eastAsia="DengXian" w:hAnsi="Times New Roman" w:cs="Times New Roman"/>
          <w:color w:val="000000" w:themeColor="text1"/>
          <w:lang w:val="en-HK" w:eastAsia="zh-CN"/>
        </w:rPr>
        <w:t xml:space="preserve"> / </w:t>
      </w:r>
      <w:r w:rsidRPr="00EF7FC0">
        <w:rPr>
          <w:rFonts w:ascii="Times New Roman" w:eastAsia="DengXian" w:hAnsi="Times New Roman" w:cs="Times New Roman" w:hint="eastAsia"/>
          <w:color w:val="000000" w:themeColor="text1"/>
          <w:lang w:val="en-HK" w:eastAsia="zh-CN"/>
        </w:rPr>
        <w:t>普遍被接受：黄金更普遍被接受。</w:t>
      </w:r>
    </w:p>
    <w:p w14:paraId="67F0BF75" w14:textId="2A4C2833" w:rsidR="00A73AEB" w:rsidRPr="00EF7FC0" w:rsidRDefault="00EF7FC0" w:rsidP="00A73AEB">
      <w:pPr>
        <w:pStyle w:val="a3"/>
        <w:spacing w:line="360" w:lineRule="auto"/>
        <w:ind w:leftChars="0"/>
        <w:jc w:val="both"/>
        <w:rPr>
          <w:rFonts w:ascii="Times New Roman" w:hAnsi="Times New Roman" w:cs="Times New Roman"/>
          <w:color w:val="000000" w:themeColor="text1"/>
          <w:lang w:val="en-HK"/>
        </w:rPr>
      </w:pPr>
      <w:r w:rsidRPr="00EF7FC0">
        <w:rPr>
          <w:rFonts w:ascii="Times New Roman" w:eastAsia="DengXian" w:hAnsi="Times New Roman" w:cs="Times New Roman" w:hint="eastAsia"/>
          <w:color w:val="000000" w:themeColor="text1"/>
          <w:lang w:val="en-HK" w:eastAsia="zh-CN"/>
        </w:rPr>
        <w:t>价值储藏：比特币的价格相当波动，价格可能会（显着）下降，从而导致未来的购买力下降。</w:t>
      </w:r>
    </w:p>
    <w:p w14:paraId="54BB8208" w14:textId="10B2D23B" w:rsidR="00160B2D"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HK" w:eastAsia="zh-CN"/>
        </w:rPr>
        <w:t>E</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G</w:t>
      </w:r>
      <w:r w:rsidRPr="00EF7FC0">
        <w:rPr>
          <w:rFonts w:ascii="Times New Roman" w:eastAsia="DengXian" w:hAnsi="Times New Roman" w:cs="Times New Roman" w:hint="eastAsia"/>
          <w:lang w:val="en-HK" w:eastAsia="zh-CN"/>
        </w:rPr>
        <w:t>，比特币满足了哪两项货币的特性？</w:t>
      </w:r>
    </w:p>
    <w:p w14:paraId="48A42C54" w14:textId="77931669" w:rsidR="00DB543A" w:rsidRPr="00EF7FC0" w:rsidRDefault="00EF7FC0" w:rsidP="00A73AEB">
      <w:pPr>
        <w:pStyle w:val="a3"/>
        <w:spacing w:line="360" w:lineRule="auto"/>
        <w:ind w:leftChars="0"/>
        <w:jc w:val="both"/>
        <w:rPr>
          <w:rFonts w:ascii="Times New Roman" w:hAnsi="Times New Roman" w:cs="Times New Roman"/>
          <w:b/>
          <w:bCs/>
          <w:lang w:val="en"/>
        </w:rPr>
      </w:pPr>
      <w:r w:rsidRPr="00EF7FC0">
        <w:rPr>
          <w:rFonts w:ascii="Times New Roman" w:eastAsia="DengXian" w:hAnsi="Times New Roman" w:cs="Times New Roman" w:hint="eastAsia"/>
          <w:b/>
          <w:bCs/>
          <w:lang w:val="en" w:eastAsia="zh-CN"/>
        </w:rPr>
        <w:t>参考答案：</w:t>
      </w:r>
    </w:p>
    <w:p w14:paraId="248C3BC9" w14:textId="2FA65213" w:rsidR="00A73AEB" w:rsidRPr="00EF7FC0" w:rsidRDefault="00EF7FC0" w:rsidP="00A73AEB">
      <w:pPr>
        <w:pStyle w:val="a3"/>
        <w:spacing w:line="360" w:lineRule="auto"/>
        <w:ind w:leftChars="0"/>
        <w:jc w:val="both"/>
        <w:rPr>
          <w:rFonts w:ascii="Times New Roman" w:hAnsi="Times New Roman" w:cs="Times New Roman"/>
          <w:color w:val="000000" w:themeColor="text1"/>
          <w:lang w:val="en"/>
        </w:rPr>
      </w:pPr>
      <w:r w:rsidRPr="00EF7FC0">
        <w:rPr>
          <w:rFonts w:ascii="Times New Roman" w:eastAsia="DengXian" w:hAnsi="Times New Roman" w:cs="Times New Roman" w:hint="eastAsia"/>
          <w:color w:val="000000" w:themeColor="text1"/>
          <w:lang w:val="en" w:eastAsia="zh-CN"/>
        </w:rPr>
        <w:t>可分割性</w:t>
      </w:r>
      <w:r w:rsidRPr="00EF7FC0">
        <w:rPr>
          <w:rFonts w:ascii="Times New Roman" w:eastAsia="DengXian" w:hAnsi="Times New Roman" w:cs="Times New Roman" w:hint="eastAsia"/>
          <w:color w:val="000000" w:themeColor="text1"/>
          <w:lang w:val="en-HK" w:eastAsia="zh-CN"/>
        </w:rPr>
        <w:t>：比特币的最小单位是聪（</w:t>
      </w:r>
      <w:proofErr w:type="spellStart"/>
      <w:r w:rsidRPr="00EF7FC0">
        <w:rPr>
          <w:rFonts w:ascii="Times New Roman" w:eastAsia="DengXian" w:hAnsi="Times New Roman" w:cs="Times New Roman"/>
          <w:color w:val="000000" w:themeColor="text1"/>
          <w:lang w:eastAsia="zh-CN"/>
        </w:rPr>
        <w:t>satoshi</w:t>
      </w:r>
      <w:proofErr w:type="spellEnd"/>
      <w:r w:rsidRPr="00EF7FC0">
        <w:rPr>
          <w:rFonts w:ascii="Times New Roman" w:eastAsia="DengXian" w:hAnsi="Times New Roman" w:cs="Times New Roman" w:hint="eastAsia"/>
          <w:color w:val="000000" w:themeColor="text1"/>
          <w:lang w:val="en-HK" w:eastAsia="zh-CN"/>
        </w:rPr>
        <w:t>）</w:t>
      </w:r>
      <w:r w:rsidRPr="00EF7FC0">
        <w:rPr>
          <w:rFonts w:ascii="Times New Roman" w:eastAsia="DengXian" w:hAnsi="Times New Roman" w:cs="Times New Roman" w:hint="eastAsia"/>
          <w:color w:val="000000" w:themeColor="text1"/>
          <w:lang w:val="x-none" w:eastAsia="zh-CN"/>
        </w:rPr>
        <w:t>，即</w:t>
      </w:r>
      <w:r w:rsidRPr="00EF7FC0">
        <w:rPr>
          <w:rFonts w:ascii="Times New Roman" w:eastAsia="DengXian" w:hAnsi="Times New Roman" w:cs="Times New Roman"/>
          <w:color w:val="000000" w:themeColor="text1"/>
          <w:lang w:val="en-HK" w:eastAsia="zh-CN"/>
        </w:rPr>
        <w:t xml:space="preserve">0.00000001 </w:t>
      </w:r>
      <w:r w:rsidRPr="00EF7FC0">
        <w:rPr>
          <w:rFonts w:ascii="Times New Roman" w:eastAsia="DengXian" w:hAnsi="Times New Roman" w:cs="Times New Roman" w:hint="eastAsia"/>
          <w:color w:val="000000" w:themeColor="text1"/>
          <w:lang w:val="en-HK" w:eastAsia="zh-CN"/>
        </w:rPr>
        <w:t>个比特币，使其容易被</w:t>
      </w:r>
      <w:r w:rsidRPr="00EF7FC0">
        <w:rPr>
          <w:rFonts w:ascii="Times New Roman" w:eastAsia="DengXian" w:hAnsi="Times New Roman" w:cs="Times New Roman" w:hint="eastAsia"/>
          <w:color w:val="000000" w:themeColor="text1"/>
          <w:lang w:val="en" w:eastAsia="zh-CN"/>
        </w:rPr>
        <w:t>分割</w:t>
      </w:r>
    </w:p>
    <w:p w14:paraId="32DE61DE" w14:textId="0CE0EDB9" w:rsidR="00A73AEB" w:rsidRPr="00EF7FC0" w:rsidRDefault="00EF7FC0" w:rsidP="00A73AEB">
      <w:pPr>
        <w:pStyle w:val="a3"/>
        <w:spacing w:line="360" w:lineRule="auto"/>
        <w:ind w:leftChars="0"/>
        <w:jc w:val="both"/>
        <w:rPr>
          <w:rFonts w:ascii="Times New Roman" w:hAnsi="Times New Roman" w:cs="Times New Roman"/>
          <w:color w:val="000000" w:themeColor="text1"/>
          <w:lang w:val="en-HK" w:eastAsia="zh-CN"/>
        </w:rPr>
      </w:pPr>
      <w:r w:rsidRPr="00EF7FC0">
        <w:rPr>
          <w:rFonts w:ascii="Times New Roman" w:eastAsia="DengXian" w:hAnsi="Times New Roman" w:cs="Times New Roman" w:hint="eastAsia"/>
          <w:color w:val="000000" w:themeColor="text1"/>
          <w:lang w:val="en-HK" w:eastAsia="zh-CN"/>
        </w:rPr>
        <w:t>稀少性：比特币的长期供应是固定且有限的。比特币数量的增长会越来越慢</w:t>
      </w:r>
    </w:p>
    <w:p w14:paraId="58286CED" w14:textId="6AAA9912" w:rsidR="00A73AEB" w:rsidRPr="00EF7FC0" w:rsidRDefault="00EF7FC0" w:rsidP="00A73AEB">
      <w:pPr>
        <w:pStyle w:val="a3"/>
        <w:spacing w:line="360" w:lineRule="auto"/>
        <w:ind w:leftChars="0"/>
        <w:jc w:val="both"/>
        <w:rPr>
          <w:rFonts w:ascii="Times New Roman" w:hAnsi="Times New Roman" w:cs="Times New Roman"/>
          <w:color w:val="C00000"/>
          <w:lang w:val="en-HK"/>
        </w:rPr>
      </w:pPr>
      <w:r w:rsidRPr="00EF7FC0">
        <w:rPr>
          <w:rFonts w:ascii="Times New Roman" w:eastAsia="DengXian" w:hAnsi="Times New Roman" w:cs="Times New Roman" w:hint="eastAsia"/>
          <w:color w:val="000000" w:themeColor="text1"/>
          <w:lang w:val="en-HK" w:eastAsia="zh-CN"/>
        </w:rPr>
        <w:t>同质性：比特币是完全同质的</w:t>
      </w:r>
    </w:p>
    <w:p w14:paraId="2AC7A5E8" w14:textId="1B4E5EA6" w:rsidR="00160B2D" w:rsidRPr="00EF7FC0"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HK" w:eastAsia="zh-CN"/>
        </w:rPr>
        <w:t>J</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K</w:t>
      </w:r>
      <w:r w:rsidRPr="00EF7FC0">
        <w:rPr>
          <w:rFonts w:ascii="Times New Roman" w:eastAsia="DengXian" w:hAnsi="Times New Roman" w:cs="Times New Roman" w:hint="eastAsia"/>
          <w:lang w:val="en-HK" w:eastAsia="zh-CN"/>
        </w:rPr>
        <w:t>，如果虚拟银行越来越受欢迎，将如何影响职业流动性？</w:t>
      </w:r>
    </w:p>
    <w:p w14:paraId="68BB7D45" w14:textId="7BB606A0" w:rsidR="001E26D2" w:rsidRPr="00EF7FC0" w:rsidRDefault="00EF7FC0" w:rsidP="00116ADA">
      <w:pPr>
        <w:pStyle w:val="a3"/>
        <w:spacing w:line="360" w:lineRule="auto"/>
        <w:ind w:leftChars="0"/>
        <w:jc w:val="both"/>
        <w:rPr>
          <w:rFonts w:ascii="Times New Roman" w:hAnsi="Times New Roman" w:cs="Times New Roman"/>
          <w:b/>
          <w:bCs/>
          <w:lang w:val="en"/>
        </w:rPr>
      </w:pPr>
      <w:r w:rsidRPr="00EF7FC0">
        <w:rPr>
          <w:rFonts w:ascii="Times New Roman" w:eastAsia="DengXian" w:hAnsi="Times New Roman" w:cs="Times New Roman" w:hint="eastAsia"/>
          <w:b/>
          <w:bCs/>
          <w:lang w:val="en" w:eastAsia="zh-CN"/>
        </w:rPr>
        <w:t>参考答案：</w:t>
      </w:r>
    </w:p>
    <w:p w14:paraId="2F5BA5CF" w14:textId="6FF1F33B" w:rsidR="00116ADA" w:rsidRPr="00EF7FC0" w:rsidRDefault="00EF7FC0" w:rsidP="00116ADA">
      <w:pPr>
        <w:pStyle w:val="a3"/>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val="en" w:eastAsia="zh-CN"/>
        </w:rPr>
        <w:t>对技术技能的要求提高，可能导致较低的职业流动性。</w:t>
      </w:r>
    </w:p>
    <w:p w14:paraId="68FF0173" w14:textId="77777777" w:rsidR="001E26D2" w:rsidRPr="00EF7FC0" w:rsidRDefault="001E26D2" w:rsidP="00116ADA">
      <w:pPr>
        <w:pStyle w:val="a3"/>
        <w:spacing w:line="360" w:lineRule="auto"/>
        <w:ind w:leftChars="0"/>
        <w:jc w:val="both"/>
        <w:rPr>
          <w:rFonts w:ascii="Times New Roman" w:hAnsi="Times New Roman" w:cs="Times New Roman"/>
          <w:lang w:val="en-HK"/>
        </w:rPr>
      </w:pPr>
    </w:p>
    <w:p w14:paraId="0DC43A58" w14:textId="2EDE813F" w:rsidR="00C9163F" w:rsidRPr="00EF7FC0" w:rsidRDefault="00EF7FC0" w:rsidP="00F93A37">
      <w:pPr>
        <w:spacing w:line="360" w:lineRule="auto"/>
        <w:jc w:val="both"/>
        <w:rPr>
          <w:rFonts w:ascii="Times New Roman" w:hAnsi="Times New Roman" w:cs="Times New Roman"/>
          <w:u w:val="single"/>
        </w:rPr>
      </w:pPr>
      <w:r w:rsidRPr="00EF7FC0">
        <w:rPr>
          <w:rFonts w:ascii="Times New Roman" w:eastAsia="DengXian" w:hAnsi="Times New Roman" w:cs="Times New Roman" w:hint="eastAsia"/>
          <w:u w:val="single"/>
          <w:lang w:val="en" w:eastAsia="zh-CN"/>
        </w:rPr>
        <w:t>进阶程度</w:t>
      </w:r>
      <w:r w:rsidRPr="00EF7FC0">
        <w:rPr>
          <w:rFonts w:ascii="Times New Roman" w:eastAsia="DengXian" w:hAnsi="Times New Roman" w:cs="Times New Roman"/>
          <w:u w:val="single"/>
          <w:lang w:val="en" w:eastAsia="zh-CN"/>
        </w:rPr>
        <w:t xml:space="preserve"> </w:t>
      </w:r>
      <w:r w:rsidRPr="00EF7FC0">
        <w:rPr>
          <w:rFonts w:ascii="Times New Roman" w:eastAsia="DengXian" w:hAnsi="Times New Roman" w:cs="Times New Roman" w:hint="eastAsia"/>
          <w:u w:val="single"/>
          <w:lang w:eastAsia="zh-CN"/>
        </w:rPr>
        <w:t>（学生须结合以上资料和他们的经济学知识回答这些问题）</w:t>
      </w:r>
    </w:p>
    <w:p w14:paraId="09108400" w14:textId="5FF3436B" w:rsidR="006078EE" w:rsidRPr="00EF7FC0" w:rsidRDefault="00EF7FC0" w:rsidP="00F553D3">
      <w:pPr>
        <w:pStyle w:val="a3"/>
        <w:numPr>
          <w:ilvl w:val="0"/>
          <w:numId w:val="1"/>
        </w:numPr>
        <w:spacing w:line="360" w:lineRule="auto"/>
        <w:ind w:leftChars="0"/>
        <w:jc w:val="both"/>
        <w:rPr>
          <w:rFonts w:ascii="Times New Roman" w:hAnsi="Times New Roman" w:cs="Times New Roman"/>
          <w:lang w:val="en" w:eastAsia="zh-C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HK" w:eastAsia="zh-CN"/>
        </w:rPr>
        <w:t>B</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D</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F</w:t>
      </w:r>
      <w:r w:rsidRPr="00EF7FC0">
        <w:rPr>
          <w:rFonts w:ascii="Times New Roman" w:eastAsia="DengXian" w:hAnsi="Times New Roman" w:cs="Times New Roman" w:hint="eastAsia"/>
          <w:lang w:val="en-HK" w:eastAsia="zh-CN"/>
        </w:rPr>
        <w:t>，</w:t>
      </w:r>
      <w:r w:rsidRPr="00EF7FC0">
        <w:rPr>
          <w:rFonts w:ascii="Times New Roman" w:eastAsia="DengXian" w:hAnsi="Times New Roman" w:cs="Times New Roman"/>
          <w:lang w:val="en-HK" w:eastAsia="zh-CN"/>
        </w:rPr>
        <w:t>H</w:t>
      </w:r>
      <w:r w:rsidRPr="00EF7FC0">
        <w:rPr>
          <w:rFonts w:ascii="Times New Roman" w:eastAsia="DengXian" w:hAnsi="Times New Roman" w:cs="Times New Roman" w:hint="eastAsia"/>
          <w:lang w:val="en-HK" w:eastAsia="zh-CN"/>
        </w:rPr>
        <w:t>以及</w:t>
      </w:r>
      <w:r w:rsidRPr="00EF7FC0">
        <w:rPr>
          <w:rFonts w:ascii="Times New Roman" w:eastAsia="DengXian" w:hAnsi="Times New Roman" w:cs="Times New Roman" w:hint="eastAsia"/>
          <w:lang w:val="en" w:eastAsia="zh-CN"/>
        </w:rPr>
        <w:t>你的经济学知识。如果你是一名本地商人，你会选择「转数快」还是比特币作为在线支付方式？解释你的答案。</w:t>
      </w:r>
    </w:p>
    <w:p w14:paraId="60445C23" w14:textId="2E6B95F5" w:rsidR="001E26D2" w:rsidRPr="00EF7FC0" w:rsidRDefault="00EF7FC0" w:rsidP="00191813">
      <w:pPr>
        <w:pStyle w:val="a3"/>
        <w:spacing w:line="360" w:lineRule="auto"/>
        <w:ind w:leftChars="0"/>
        <w:jc w:val="both"/>
        <w:rPr>
          <w:rFonts w:ascii="Times New Roman" w:hAnsi="Times New Roman" w:cs="Times New Roman"/>
          <w:b/>
          <w:bCs/>
          <w:lang w:val="en"/>
        </w:rPr>
      </w:pPr>
      <w:r w:rsidRPr="00EF7FC0">
        <w:rPr>
          <w:rFonts w:ascii="Times New Roman" w:eastAsia="DengXian" w:hAnsi="Times New Roman" w:cs="Times New Roman" w:hint="eastAsia"/>
          <w:b/>
          <w:bCs/>
          <w:lang w:val="en" w:eastAsia="zh-CN"/>
        </w:rPr>
        <w:t>参考答案：</w:t>
      </w:r>
    </w:p>
    <w:p w14:paraId="15D94A94" w14:textId="72080DDB" w:rsidR="008131F2" w:rsidRPr="00EF7FC0" w:rsidRDefault="00EF7FC0" w:rsidP="00191813">
      <w:pPr>
        <w:pStyle w:val="a3"/>
        <w:spacing w:line="360" w:lineRule="auto"/>
        <w:ind w:leftChars="0"/>
        <w:jc w:val="both"/>
        <w:rPr>
          <w:rFonts w:ascii="Times New Roman" w:hAnsi="Times New Roman" w:cs="Times New Roman"/>
          <w:lang w:val="en" w:eastAsia="zh-CN"/>
        </w:rPr>
      </w:pPr>
      <w:r w:rsidRPr="00EF7FC0">
        <w:rPr>
          <w:rFonts w:ascii="Times New Roman" w:eastAsia="DengXian" w:hAnsi="Times New Roman" w:cs="Times New Roman" w:hint="eastAsia"/>
          <w:lang w:val="en" w:eastAsia="zh-CN"/>
        </w:rPr>
        <w:t>商人可能会选择转数快（</w:t>
      </w:r>
      <w:r w:rsidRPr="00EF7FC0">
        <w:rPr>
          <w:rFonts w:ascii="Times New Roman" w:eastAsia="DengXian" w:hAnsi="Times New Roman" w:cs="Times New Roman"/>
          <w:lang w:val="en" w:eastAsia="zh-CN"/>
        </w:rPr>
        <w:t>FPS</w:t>
      </w:r>
      <w:r w:rsidRPr="00EF7FC0">
        <w:rPr>
          <w:rFonts w:ascii="Times New Roman" w:eastAsia="DengXian" w:hAnsi="Times New Roman" w:cs="Times New Roman" w:hint="eastAsia"/>
          <w:lang w:val="en" w:eastAsia="zh-CN"/>
        </w:rPr>
        <w:t>）的在线支付方式，因为（</w:t>
      </w:r>
      <w:r w:rsidRPr="00EF7FC0">
        <w:rPr>
          <w:rFonts w:ascii="Times New Roman" w:eastAsia="DengXian" w:hAnsi="Times New Roman" w:cs="Times New Roman"/>
          <w:lang w:val="en" w:eastAsia="zh-CN"/>
        </w:rPr>
        <w:t>1</w:t>
      </w:r>
      <w:r w:rsidRPr="00EF7FC0">
        <w:rPr>
          <w:rFonts w:ascii="Times New Roman" w:eastAsia="DengXian" w:hAnsi="Times New Roman" w:cs="Times New Roman" w:hint="eastAsia"/>
          <w:lang w:val="en" w:eastAsia="zh-CN"/>
        </w:rPr>
        <w:t>）港币是法定货币，在香港已被广泛接受，（</w:t>
      </w:r>
      <w:r w:rsidRPr="00EF7FC0">
        <w:rPr>
          <w:rFonts w:ascii="Times New Roman" w:eastAsia="DengXian" w:hAnsi="Times New Roman" w:cs="Times New Roman"/>
          <w:lang w:val="en" w:eastAsia="zh-CN"/>
        </w:rPr>
        <w:t>2</w:t>
      </w:r>
      <w:r w:rsidRPr="00EF7FC0">
        <w:rPr>
          <w:rFonts w:ascii="Times New Roman" w:eastAsia="DengXian" w:hAnsi="Times New Roman" w:cs="Times New Roman" w:hint="eastAsia"/>
          <w:lang w:val="en" w:eastAsia="zh-CN"/>
        </w:rPr>
        <w:t>）人们更普遍接受转数快（</w:t>
      </w:r>
      <w:r w:rsidRPr="00EF7FC0">
        <w:rPr>
          <w:rFonts w:ascii="Times New Roman" w:eastAsia="DengXian" w:hAnsi="Times New Roman" w:cs="Times New Roman"/>
          <w:lang w:val="en" w:eastAsia="zh-CN"/>
        </w:rPr>
        <w:t>FPS</w:t>
      </w:r>
      <w:r w:rsidRPr="00EF7FC0">
        <w:rPr>
          <w:rFonts w:ascii="Times New Roman" w:eastAsia="DengXian" w:hAnsi="Times New Roman" w:cs="Times New Roman" w:hint="eastAsia"/>
          <w:lang w:val="en" w:eastAsia="zh-CN"/>
        </w:rPr>
        <w:t>），（</w:t>
      </w:r>
      <w:r w:rsidRPr="00EF7FC0">
        <w:rPr>
          <w:rFonts w:ascii="Times New Roman" w:eastAsia="DengXian" w:hAnsi="Times New Roman" w:cs="Times New Roman"/>
          <w:lang w:val="en" w:eastAsia="zh-CN"/>
        </w:rPr>
        <w:t>3</w:t>
      </w:r>
      <w:r w:rsidRPr="00EF7FC0">
        <w:rPr>
          <w:rFonts w:ascii="Times New Roman" w:eastAsia="DengXian" w:hAnsi="Times New Roman" w:cs="Times New Roman" w:hint="eastAsia"/>
          <w:lang w:val="en" w:eastAsia="zh-CN"/>
        </w:rPr>
        <w:t>）比特币价值极为波动─不能很好地储存价值；（</w:t>
      </w:r>
      <w:r w:rsidRPr="00EF7FC0">
        <w:rPr>
          <w:rFonts w:ascii="Times New Roman" w:eastAsia="DengXian" w:hAnsi="Times New Roman" w:cs="Times New Roman"/>
          <w:lang w:val="en" w:eastAsia="zh-CN"/>
        </w:rPr>
        <w:t>4</w:t>
      </w:r>
      <w:r w:rsidRPr="00EF7FC0">
        <w:rPr>
          <w:rFonts w:ascii="Times New Roman" w:eastAsia="DengXian" w:hAnsi="Times New Roman" w:cs="Times New Roman" w:hint="eastAsia"/>
          <w:lang w:val="en" w:eastAsia="zh-CN"/>
        </w:rPr>
        <w:t>）任何其他相关要点。另一方面，商人可能会选择比特币的在线支付方式，因为（</w:t>
      </w:r>
      <w:r w:rsidRPr="00EF7FC0">
        <w:rPr>
          <w:rFonts w:ascii="Times New Roman" w:eastAsia="DengXian" w:hAnsi="Times New Roman" w:cs="Times New Roman"/>
          <w:lang w:val="en" w:eastAsia="zh-CN"/>
        </w:rPr>
        <w:t>1</w:t>
      </w:r>
      <w:r w:rsidRPr="00EF7FC0">
        <w:rPr>
          <w:rFonts w:ascii="Times New Roman" w:eastAsia="DengXian" w:hAnsi="Times New Roman" w:cs="Times New Roman" w:hint="eastAsia"/>
          <w:lang w:val="en" w:eastAsia="zh-CN"/>
        </w:rPr>
        <w:t>）支持跨境支付（针对国际市场），（</w:t>
      </w:r>
      <w:r w:rsidRPr="00EF7FC0">
        <w:rPr>
          <w:rFonts w:ascii="Times New Roman" w:eastAsia="DengXian" w:hAnsi="Times New Roman" w:cs="Times New Roman"/>
          <w:lang w:val="en" w:eastAsia="zh-CN"/>
        </w:rPr>
        <w:t>2</w:t>
      </w:r>
      <w:r w:rsidRPr="00EF7FC0">
        <w:rPr>
          <w:rFonts w:ascii="Times New Roman" w:eastAsia="DengXian" w:hAnsi="Times New Roman" w:cs="Times New Roman" w:hint="eastAsia"/>
          <w:lang w:val="en" w:eastAsia="zh-CN"/>
        </w:rPr>
        <w:t>）提供投资机会，（</w:t>
      </w:r>
      <w:r w:rsidRPr="00EF7FC0">
        <w:rPr>
          <w:rFonts w:ascii="Times New Roman" w:eastAsia="DengXian" w:hAnsi="Times New Roman" w:cs="Times New Roman"/>
          <w:lang w:val="en" w:eastAsia="zh-CN"/>
        </w:rPr>
        <w:t>3</w:t>
      </w:r>
      <w:r w:rsidRPr="00EF7FC0">
        <w:rPr>
          <w:rFonts w:ascii="Times New Roman" w:eastAsia="DengXian" w:hAnsi="Times New Roman" w:cs="Times New Roman" w:hint="eastAsia"/>
          <w:lang w:val="en" w:eastAsia="zh-CN"/>
        </w:rPr>
        <w:t>）任何其他相关点。</w:t>
      </w:r>
    </w:p>
    <w:p w14:paraId="5E1E5B0B" w14:textId="288846E1" w:rsidR="00160B2D" w:rsidRPr="003E61A8" w:rsidRDefault="00EF7FC0" w:rsidP="00F553D3">
      <w:pPr>
        <w:pStyle w:val="a3"/>
        <w:numPr>
          <w:ilvl w:val="0"/>
          <w:numId w:val="1"/>
        </w:numPr>
        <w:spacing w:line="360" w:lineRule="auto"/>
        <w:ind w:leftChars="0"/>
        <w:jc w:val="both"/>
        <w:rPr>
          <w:rFonts w:ascii="Times New Roman" w:hAnsi="Times New Roman" w:cs="Times New Roman"/>
          <w:lang w:val="en"/>
        </w:rPr>
      </w:pPr>
      <w:r w:rsidRPr="00EF7FC0">
        <w:rPr>
          <w:rFonts w:ascii="Times New Roman" w:eastAsia="DengXian" w:hAnsi="Times New Roman" w:cs="Times New Roman" w:hint="eastAsia"/>
          <w:lang w:eastAsia="zh-CN"/>
        </w:rPr>
        <w:t>根据资料</w:t>
      </w:r>
      <w:r w:rsidRPr="00EF7FC0">
        <w:rPr>
          <w:rFonts w:ascii="Times New Roman" w:eastAsia="DengXian" w:hAnsi="Times New Roman" w:cs="Times New Roman"/>
          <w:lang w:val="en-HK" w:eastAsia="zh-CN"/>
        </w:rPr>
        <w:t>E</w:t>
      </w:r>
      <w:r w:rsidRPr="00EF7FC0">
        <w:rPr>
          <w:rFonts w:ascii="Times New Roman" w:eastAsia="DengXian" w:hAnsi="Times New Roman" w:cs="Times New Roman" w:hint="eastAsia"/>
          <w:lang w:val="en-HK" w:eastAsia="zh-CN"/>
        </w:rPr>
        <w:t>和</w:t>
      </w:r>
      <w:r w:rsidRPr="00EF7FC0">
        <w:rPr>
          <w:rFonts w:ascii="Times New Roman" w:eastAsia="DengXian" w:hAnsi="Times New Roman" w:cs="Times New Roman"/>
          <w:lang w:val="en-HK" w:eastAsia="zh-CN"/>
        </w:rPr>
        <w:t>F</w:t>
      </w:r>
      <w:r w:rsidRPr="00EF7FC0">
        <w:rPr>
          <w:rFonts w:ascii="Times New Roman" w:eastAsia="DengXian" w:hAnsi="Times New Roman" w:cs="Times New Roman" w:hint="eastAsia"/>
          <w:lang w:val="en-HK" w:eastAsia="zh-CN"/>
        </w:rPr>
        <w:t>，讨论在经济中采用比特币作为货币的可能影响，包括其价格水平和经济增长。</w:t>
      </w:r>
    </w:p>
    <w:p w14:paraId="0F13E847" w14:textId="77777777" w:rsidR="003E61A8" w:rsidRPr="003E61A8" w:rsidRDefault="003E61A8" w:rsidP="003E61A8">
      <w:pPr>
        <w:spacing w:line="360" w:lineRule="auto"/>
        <w:jc w:val="both"/>
        <w:rPr>
          <w:rFonts w:ascii="Times New Roman" w:hAnsi="Times New Roman" w:cs="Times New Roman" w:hint="eastAsia"/>
          <w:lang w:val="en"/>
        </w:rPr>
      </w:pPr>
    </w:p>
    <w:p w14:paraId="53473CF6" w14:textId="02FF881B" w:rsidR="001E26D2" w:rsidRPr="00EF7FC0" w:rsidRDefault="00EF7FC0" w:rsidP="00191813">
      <w:pPr>
        <w:pStyle w:val="a3"/>
        <w:spacing w:line="360" w:lineRule="auto"/>
        <w:ind w:leftChars="0"/>
        <w:jc w:val="both"/>
        <w:rPr>
          <w:rFonts w:ascii="Times New Roman" w:hAnsi="Times New Roman" w:cs="Times New Roman"/>
          <w:b/>
          <w:bCs/>
          <w:lang w:val="en"/>
        </w:rPr>
      </w:pPr>
      <w:r w:rsidRPr="00EF7FC0">
        <w:rPr>
          <w:rFonts w:ascii="Times New Roman" w:eastAsia="DengXian" w:hAnsi="Times New Roman" w:cs="Times New Roman" w:hint="eastAsia"/>
          <w:b/>
          <w:bCs/>
          <w:lang w:val="en" w:eastAsia="zh-CN"/>
        </w:rPr>
        <w:lastRenderedPageBreak/>
        <w:t>参考答案：</w:t>
      </w:r>
    </w:p>
    <w:p w14:paraId="0F333CAC" w14:textId="41DCE5C9" w:rsidR="00BE4F60" w:rsidRPr="00EF7FC0" w:rsidRDefault="00EF7FC0" w:rsidP="005178E1">
      <w:pPr>
        <w:pStyle w:val="a3"/>
        <w:spacing w:line="360" w:lineRule="auto"/>
        <w:ind w:leftChars="0"/>
        <w:jc w:val="both"/>
        <w:rPr>
          <w:rFonts w:ascii="Times New Roman" w:hAnsi="Times New Roman" w:cs="Times New Roman"/>
          <w:color w:val="000000" w:themeColor="text1"/>
          <w:lang w:val="en" w:eastAsia="zh-CN"/>
        </w:rPr>
      </w:pPr>
      <w:r w:rsidRPr="00EF7FC0">
        <w:rPr>
          <w:rFonts w:ascii="Times New Roman" w:eastAsia="DengXian" w:hAnsi="Times New Roman" w:cs="Times New Roman" w:hint="eastAsia"/>
          <w:lang w:val="en" w:eastAsia="zh-CN"/>
        </w:rPr>
        <w:t>比特币供应的缓慢增长（甚至未来的增长为零）可能会为经济带来通缩压力。这可以用货币数量论</w:t>
      </w:r>
      <w:r w:rsidRPr="00EF7FC0">
        <w:rPr>
          <w:rFonts w:ascii="Times New Roman" w:eastAsia="DengXian" w:hAnsi="Times New Roman" w:cs="Times New Roman"/>
          <w:i/>
          <w:iCs/>
          <w:lang w:val="en" w:eastAsia="zh-CN"/>
        </w:rPr>
        <w:t>MV=PY</w:t>
      </w:r>
      <w:r w:rsidRPr="00EF7FC0">
        <w:rPr>
          <w:rFonts w:ascii="Times New Roman" w:eastAsia="DengXian" w:hAnsi="Times New Roman" w:cs="Times New Roman" w:hint="eastAsia"/>
          <w:lang w:val="en" w:eastAsia="zh-CN"/>
        </w:rPr>
        <w:t>来解释。当</w:t>
      </w:r>
      <w:r w:rsidRPr="00EF7FC0">
        <w:rPr>
          <w:rFonts w:ascii="Times New Roman" w:eastAsia="DengXian" w:hAnsi="Times New Roman" w:cs="Times New Roman"/>
          <w:lang w:val="en" w:eastAsia="zh-CN"/>
        </w:rPr>
        <w:t>V</w:t>
      </w:r>
      <w:r w:rsidRPr="00EF7FC0">
        <w:rPr>
          <w:rFonts w:ascii="Times New Roman" w:eastAsia="DengXian" w:hAnsi="Times New Roman" w:cs="Times New Roman" w:hint="eastAsia"/>
          <w:lang w:val="en" w:eastAsia="zh-CN"/>
        </w:rPr>
        <w:t>是固定的，而</w:t>
      </w:r>
      <w:r w:rsidRPr="00EF7FC0">
        <w:rPr>
          <w:rFonts w:ascii="Times New Roman" w:eastAsia="DengXian" w:hAnsi="Times New Roman" w:cs="Times New Roman"/>
          <w:lang w:val="en" w:eastAsia="zh-CN"/>
        </w:rPr>
        <w:t>M</w:t>
      </w:r>
      <w:r w:rsidRPr="00EF7FC0">
        <w:rPr>
          <w:rFonts w:ascii="Times New Roman" w:eastAsia="DengXian" w:hAnsi="Times New Roman" w:cs="Times New Roman" w:hint="eastAsia"/>
          <w:lang w:val="en" w:eastAsia="zh-CN"/>
        </w:rPr>
        <w:t>的增长缓慢（或固定数量），那么经济增长的速度将大于货币供应量的增长的速度，无可避免地会导致价格水平下降（即比特币价值增加）。通货紧缩的预期可能会抑制经济增长，因为当人们预期未来总体价格水平会下降时，消费可能会减少。另外，如果没有直接控制货币供应的手段，就很难通过货币政策来微调经济，以应对总供应和总需求的冲击。</w:t>
      </w:r>
      <w:r w:rsidRPr="00EF7FC0">
        <w:rPr>
          <w:rFonts w:ascii="Times New Roman" w:eastAsia="DengXian" w:hAnsi="Times New Roman" w:cs="Times New Roman" w:hint="eastAsia"/>
          <w:color w:val="000000" w:themeColor="text1"/>
          <w:lang w:val="x-none" w:eastAsia="zh-CN"/>
        </w:rPr>
        <w:t>虽然比特币的供应有限，但仍有可能透过软件更新，进一步分割比特币并提供更小的单位作为交易记账单位（目前最小的单位是</w:t>
      </w:r>
      <w:r w:rsidR="00D64AEB" w:rsidRPr="00EF7FC0">
        <w:rPr>
          <w:rFonts w:ascii="Times New Roman" w:hAnsi="Times New Roman" w:cs="Times New Roman"/>
          <w:color w:val="000000" w:themeColor="text1"/>
          <w:lang w:val="x-none" w:eastAsia="zh-CN"/>
        </w:rPr>
        <w:t>1</w:t>
      </w:r>
      <w:r w:rsidRPr="00EF7FC0">
        <w:rPr>
          <w:rFonts w:ascii="Times New Roman" w:eastAsia="DengXian" w:hAnsi="Times New Roman" w:cs="Times New Roman" w:hint="eastAsia"/>
          <w:color w:val="000000" w:themeColor="text1"/>
          <w:lang w:eastAsia="zh-CN"/>
        </w:rPr>
        <w:t xml:space="preserve">　</w:t>
      </w:r>
      <w:r w:rsidRPr="00EF7FC0">
        <w:rPr>
          <w:rFonts w:ascii="Times New Roman" w:eastAsia="DengXian" w:hAnsi="Times New Roman" w:cs="Times New Roman" w:hint="eastAsia"/>
          <w:color w:val="000000" w:themeColor="text1"/>
          <w:lang w:val="x-none" w:eastAsia="zh-CN"/>
        </w:rPr>
        <w:t>聪＝</w:t>
      </w:r>
      <w:r w:rsidR="00D64AEB" w:rsidRPr="00EF7FC0">
        <w:rPr>
          <w:rFonts w:ascii="Times New Roman" w:hAnsi="Times New Roman" w:cs="Times New Roman"/>
          <w:color w:val="000000" w:themeColor="text1"/>
          <w:lang w:val="x-none" w:eastAsia="zh-CN"/>
        </w:rPr>
        <w:t xml:space="preserve"> 1/100000000 </w:t>
      </w:r>
      <w:r w:rsidRPr="00EF7FC0">
        <w:rPr>
          <w:rFonts w:ascii="Times New Roman" w:eastAsia="DengXian" w:hAnsi="Times New Roman" w:cs="Times New Roman" w:hint="eastAsia"/>
          <w:color w:val="000000" w:themeColor="text1"/>
          <w:lang w:val="x-none" w:eastAsia="zh-CN"/>
        </w:rPr>
        <w:t>比特币）。可是，比特币本身并没有内在价值，</w:t>
      </w:r>
      <w:r w:rsidRPr="00EF7FC0">
        <w:rPr>
          <w:rFonts w:ascii="Times New Roman" w:eastAsia="DengXian" w:hAnsi="Times New Roman" w:cs="Times New Roman" w:hint="eastAsia"/>
          <w:color w:val="000000" w:themeColor="text1"/>
          <w:lang w:val="en-HK" w:eastAsia="zh-CN"/>
        </w:rPr>
        <w:t>没有任何银行</w:t>
      </w:r>
      <w:r w:rsidRPr="00EF7FC0">
        <w:rPr>
          <w:rFonts w:ascii="Times New Roman" w:eastAsia="DengXian" w:hAnsi="Times New Roman" w:cs="Times New Roman" w:hint="eastAsia"/>
          <w:color w:val="000000" w:themeColor="text1"/>
          <w:lang w:val="x-none" w:eastAsia="zh-CN"/>
        </w:rPr>
        <w:t>、政</w:t>
      </w:r>
      <w:r w:rsidRPr="00EF7FC0">
        <w:rPr>
          <w:rFonts w:ascii="Times New Roman" w:eastAsia="DengXian" w:hAnsi="Times New Roman" w:cs="Times New Roman" w:hint="eastAsia"/>
          <w:color w:val="000000" w:themeColor="text1"/>
          <w:lang w:val="en-HK" w:eastAsia="zh-CN"/>
        </w:rPr>
        <w:t>府</w:t>
      </w:r>
      <w:r w:rsidRPr="00EF7FC0">
        <w:rPr>
          <w:rFonts w:ascii="Times New Roman" w:eastAsia="DengXian" w:hAnsi="Times New Roman" w:cs="Times New Roman" w:hint="eastAsia"/>
          <w:color w:val="000000" w:themeColor="text1"/>
          <w:lang w:val="x-none" w:eastAsia="zh-CN"/>
        </w:rPr>
        <w:t>或</w:t>
      </w:r>
      <w:r w:rsidRPr="00EF7FC0">
        <w:rPr>
          <w:rFonts w:ascii="Times New Roman" w:eastAsia="DengXian" w:hAnsi="Times New Roman" w:cs="Times New Roman" w:hint="eastAsia"/>
          <w:color w:val="000000" w:themeColor="text1"/>
          <w:lang w:val="en-HK" w:eastAsia="zh-CN"/>
        </w:rPr>
        <w:t>发行机构的</w:t>
      </w:r>
      <w:r w:rsidRPr="00EF7FC0">
        <w:rPr>
          <w:rFonts w:ascii="Times New Roman" w:eastAsia="DengXian" w:hAnsi="Times New Roman" w:cs="Times New Roman" w:hint="eastAsia"/>
          <w:color w:val="000000" w:themeColor="text1"/>
          <w:lang w:val="x-none" w:eastAsia="zh-CN"/>
        </w:rPr>
        <w:t>保证。因此，任何有关比特币的不利新闻，例如在未来未知的软件漏洞，或人们对其失去信心，都可能会引致金融危机，幷对经济体产生严重的负面影响。</w:t>
      </w:r>
    </w:p>
    <w:p w14:paraId="6DDAFDD6" w14:textId="77777777" w:rsidR="007E0473" w:rsidRPr="00EF7FC0" w:rsidRDefault="007E0473">
      <w:pPr>
        <w:widowControl/>
        <w:rPr>
          <w:rFonts w:ascii="Times New Roman" w:hAnsi="Times New Roman" w:cs="Times New Roman"/>
          <w:b/>
          <w:bCs/>
          <w:color w:val="000000" w:themeColor="text1"/>
          <w:lang w:val="en" w:eastAsia="zh-CN"/>
        </w:rPr>
      </w:pPr>
      <w:r w:rsidRPr="00EF7FC0">
        <w:rPr>
          <w:rFonts w:ascii="Times New Roman" w:hAnsi="Times New Roman" w:cs="Times New Roman"/>
          <w:b/>
          <w:bCs/>
          <w:color w:val="000000" w:themeColor="text1"/>
          <w:lang w:val="en" w:eastAsia="zh-CN"/>
        </w:rPr>
        <w:br w:type="page"/>
      </w:r>
    </w:p>
    <w:p w14:paraId="5A88050E" w14:textId="0096748C" w:rsidR="00511A3B" w:rsidRPr="00EF7FC0" w:rsidRDefault="00EF7FC0" w:rsidP="00511A3B">
      <w:pPr>
        <w:spacing w:line="360" w:lineRule="auto"/>
        <w:rPr>
          <w:rFonts w:ascii="Times New Roman" w:hAnsi="Times New Roman" w:cs="Times New Roman"/>
          <w:b/>
          <w:bCs/>
          <w:lang w:val="en"/>
        </w:rPr>
      </w:pPr>
      <w:r w:rsidRPr="00EF7FC0">
        <w:rPr>
          <w:rFonts w:ascii="Times New Roman" w:eastAsia="DengXian" w:hAnsi="Times New Roman" w:cs="Times New Roman" w:hint="eastAsia"/>
          <w:b/>
          <w:bCs/>
          <w:lang w:val="en" w:eastAsia="zh-CN"/>
        </w:rPr>
        <w:lastRenderedPageBreak/>
        <w:t>与本课题相关的参考资料网址</w:t>
      </w:r>
    </w:p>
    <w:tbl>
      <w:tblPr>
        <w:tblStyle w:val="a9"/>
        <w:tblW w:w="0" w:type="auto"/>
        <w:tblLook w:val="04A0" w:firstRow="1" w:lastRow="0" w:firstColumn="1" w:lastColumn="0" w:noHBand="0" w:noVBand="1"/>
      </w:tblPr>
      <w:tblGrid>
        <w:gridCol w:w="6091"/>
        <w:gridCol w:w="3645"/>
      </w:tblGrid>
      <w:tr w:rsidR="00AF329C" w:rsidRPr="00EF7FC0" w14:paraId="4AEBC40B" w14:textId="77777777" w:rsidTr="007A2446">
        <w:tc>
          <w:tcPr>
            <w:tcW w:w="6091" w:type="dxa"/>
            <w:vAlign w:val="center"/>
          </w:tcPr>
          <w:p w14:paraId="4BEBBE9E" w14:textId="0B878393" w:rsidR="00AF329C" w:rsidRPr="00EF7FC0" w:rsidRDefault="00EF7FC0" w:rsidP="00947FAF">
            <w:pPr>
              <w:widowControl/>
              <w:rPr>
                <w:rFonts w:ascii="Times New Roman" w:hAnsi="Times New Roman" w:cs="Times New Roman"/>
                <w:lang w:val="en"/>
              </w:rPr>
            </w:pPr>
            <w:r w:rsidRPr="00EF7FC0">
              <w:rPr>
                <w:rFonts w:ascii="Times New Roman" w:eastAsia="DengXian" w:hAnsi="Times New Roman" w:cs="Times New Roman" w:hint="eastAsia"/>
                <w:lang w:val="en" w:eastAsia="zh-CN"/>
              </w:rPr>
              <w:t>国际结算银行</w:t>
            </w:r>
          </w:p>
        </w:tc>
        <w:tc>
          <w:tcPr>
            <w:tcW w:w="3645" w:type="dxa"/>
            <w:vAlign w:val="center"/>
          </w:tcPr>
          <w:p w14:paraId="2DFC80F3" w14:textId="27787D23" w:rsidR="00AF329C"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www.bis.org</w:t>
            </w:r>
          </w:p>
        </w:tc>
      </w:tr>
      <w:tr w:rsidR="00AF329C" w:rsidRPr="00EF7FC0" w14:paraId="44880592" w14:textId="77777777" w:rsidTr="007A2446">
        <w:tc>
          <w:tcPr>
            <w:tcW w:w="6091" w:type="dxa"/>
            <w:vAlign w:val="center"/>
          </w:tcPr>
          <w:p w14:paraId="6F8FB71E" w14:textId="552DB600" w:rsidR="00AF329C" w:rsidRPr="00EF7FC0" w:rsidRDefault="00EF7FC0" w:rsidP="00947FAF">
            <w:pPr>
              <w:widowControl/>
              <w:rPr>
                <w:rFonts w:ascii="Times New Roman" w:hAnsi="Times New Roman" w:cs="Times New Roman"/>
                <w:lang w:val="en"/>
              </w:rPr>
            </w:pPr>
            <w:r w:rsidRPr="00EF7FC0">
              <w:rPr>
                <w:rFonts w:ascii="Times New Roman" w:eastAsia="DengXian" w:hAnsi="Times New Roman" w:cs="Times New Roman"/>
                <w:lang w:eastAsia="zh-CN"/>
              </w:rPr>
              <w:t>Bitcoin Project</w:t>
            </w:r>
          </w:p>
        </w:tc>
        <w:tc>
          <w:tcPr>
            <w:tcW w:w="3645" w:type="dxa"/>
            <w:vAlign w:val="center"/>
          </w:tcPr>
          <w:p w14:paraId="7770FC32" w14:textId="37C9B347" w:rsidR="00AF329C"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bitcoin.org</w:t>
            </w:r>
          </w:p>
        </w:tc>
      </w:tr>
      <w:tr w:rsidR="00F6506A" w:rsidRPr="00EF7FC0" w14:paraId="5CB2CF06" w14:textId="77777777" w:rsidTr="007A2446">
        <w:tc>
          <w:tcPr>
            <w:tcW w:w="6091" w:type="dxa"/>
            <w:vAlign w:val="center"/>
          </w:tcPr>
          <w:p w14:paraId="02D6A5D3" w14:textId="345DF9E7" w:rsidR="00F6506A" w:rsidRPr="00EF7FC0" w:rsidRDefault="00EF7FC0" w:rsidP="00947FAF">
            <w:pPr>
              <w:widowControl/>
              <w:rPr>
                <w:rFonts w:ascii="Times New Roman" w:hAnsi="Times New Roman" w:cs="Times New Roman"/>
                <w:lang w:val="en"/>
              </w:rPr>
            </w:pPr>
            <w:r w:rsidRPr="00EF7FC0">
              <w:rPr>
                <w:rFonts w:ascii="Times New Roman" w:eastAsia="DengXian" w:hAnsi="Times New Roman" w:cs="Times New Roman" w:hint="eastAsia"/>
                <w:lang w:val="en" w:eastAsia="zh-CN"/>
              </w:rPr>
              <w:t>政府统计处</w:t>
            </w:r>
          </w:p>
        </w:tc>
        <w:tc>
          <w:tcPr>
            <w:tcW w:w="3645" w:type="dxa"/>
            <w:vAlign w:val="center"/>
          </w:tcPr>
          <w:p w14:paraId="7FA449DE" w14:textId="56EB4C3C" w:rsidR="00F6506A"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www.statistics.gov.hk</w:t>
            </w:r>
          </w:p>
        </w:tc>
      </w:tr>
      <w:tr w:rsidR="00B50062" w:rsidRPr="00EF7FC0" w14:paraId="5B2C2860" w14:textId="77777777" w:rsidTr="007A2446">
        <w:tc>
          <w:tcPr>
            <w:tcW w:w="6091" w:type="dxa"/>
            <w:vAlign w:val="center"/>
          </w:tcPr>
          <w:p w14:paraId="16EC5A97" w14:textId="5CECA273" w:rsidR="00B50062" w:rsidRPr="00EF7FC0" w:rsidRDefault="00EF7FC0" w:rsidP="00947FAF">
            <w:pPr>
              <w:widowControl/>
              <w:rPr>
                <w:rFonts w:ascii="Times New Roman" w:hAnsi="Times New Roman" w:cs="Times New Roman"/>
                <w:lang w:val="en"/>
              </w:rPr>
            </w:pPr>
            <w:proofErr w:type="spellStart"/>
            <w:r w:rsidRPr="00EF7FC0">
              <w:rPr>
                <w:rFonts w:ascii="Times New Roman" w:eastAsia="DengXian" w:hAnsi="Times New Roman" w:cs="Times New Roman"/>
                <w:lang w:val="en" w:eastAsia="zh-CN"/>
              </w:rPr>
              <w:t>CoinMarketCap</w:t>
            </w:r>
            <w:proofErr w:type="spellEnd"/>
          </w:p>
        </w:tc>
        <w:tc>
          <w:tcPr>
            <w:tcW w:w="3645" w:type="dxa"/>
            <w:vAlign w:val="center"/>
          </w:tcPr>
          <w:p w14:paraId="045C1206" w14:textId="12EE1317" w:rsidR="00B50062"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val="en" w:eastAsia="zh-CN"/>
              </w:rPr>
              <w:t>coinmarketcap.com</w:t>
            </w:r>
          </w:p>
        </w:tc>
      </w:tr>
      <w:tr w:rsidR="00CA7378" w:rsidRPr="00EF7FC0" w14:paraId="207E4D76" w14:textId="77777777" w:rsidTr="007A2446">
        <w:tc>
          <w:tcPr>
            <w:tcW w:w="6091" w:type="dxa"/>
            <w:vAlign w:val="center"/>
          </w:tcPr>
          <w:p w14:paraId="7C4B0319" w14:textId="26871601" w:rsidR="00CA7378" w:rsidRPr="00EF7FC0" w:rsidRDefault="00EF7FC0" w:rsidP="00947FAF">
            <w:pPr>
              <w:widowControl/>
              <w:rPr>
                <w:rFonts w:ascii="Times New Roman" w:hAnsi="Times New Roman" w:cs="Times New Roman"/>
                <w:lang w:val="en"/>
              </w:rPr>
            </w:pPr>
            <w:r w:rsidRPr="00EF7FC0">
              <w:rPr>
                <w:rFonts w:ascii="Times New Roman" w:eastAsia="DengXian" w:hAnsi="Times New Roman" w:cs="Times New Roman" w:hint="eastAsia"/>
                <w:lang w:val="en" w:eastAsia="zh-CN"/>
              </w:rPr>
              <w:t>圣路易斯联邦储备银行研究部</w:t>
            </w:r>
          </w:p>
        </w:tc>
        <w:tc>
          <w:tcPr>
            <w:tcW w:w="3645" w:type="dxa"/>
            <w:vAlign w:val="center"/>
          </w:tcPr>
          <w:p w14:paraId="64C2CEA4" w14:textId="2304FB34" w:rsidR="00CA7378"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research.stlouisfed.org</w:t>
            </w:r>
          </w:p>
        </w:tc>
      </w:tr>
      <w:tr w:rsidR="004C7A00" w:rsidRPr="00EF7FC0" w14:paraId="37B051E8" w14:textId="77777777" w:rsidTr="007A2446">
        <w:tc>
          <w:tcPr>
            <w:tcW w:w="6091" w:type="dxa"/>
            <w:vAlign w:val="center"/>
          </w:tcPr>
          <w:p w14:paraId="0F6FDECB" w14:textId="71A330D6" w:rsidR="004C7A00"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hint="eastAsia"/>
                <w:lang w:val="en" w:eastAsia="zh-CN"/>
              </w:rPr>
              <w:t>香港金融管理局</w:t>
            </w:r>
          </w:p>
        </w:tc>
        <w:tc>
          <w:tcPr>
            <w:tcW w:w="3645" w:type="dxa"/>
            <w:vAlign w:val="center"/>
          </w:tcPr>
          <w:p w14:paraId="51C2C299" w14:textId="4B871FF3" w:rsidR="004C7A00"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www.hkma.gov.hk</w:t>
            </w:r>
          </w:p>
        </w:tc>
      </w:tr>
      <w:tr w:rsidR="003F2D8E" w:rsidRPr="00EF7FC0" w14:paraId="629909F2" w14:textId="77777777" w:rsidTr="007A2446">
        <w:tc>
          <w:tcPr>
            <w:tcW w:w="6091" w:type="dxa"/>
            <w:vAlign w:val="center"/>
          </w:tcPr>
          <w:p w14:paraId="3745580D" w14:textId="7F6D7483"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hint="eastAsia"/>
                <w:lang w:val="en-HK" w:eastAsia="zh-CN"/>
              </w:rPr>
              <w:t>保险业监管局</w:t>
            </w:r>
          </w:p>
        </w:tc>
        <w:tc>
          <w:tcPr>
            <w:tcW w:w="3645" w:type="dxa"/>
            <w:vAlign w:val="center"/>
          </w:tcPr>
          <w:p w14:paraId="7A4FCDD9" w14:textId="54A1160E"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www.ia.org.hk</w:t>
            </w:r>
          </w:p>
        </w:tc>
      </w:tr>
      <w:tr w:rsidR="003F2D8E" w:rsidRPr="00EF7FC0" w14:paraId="5980B34D" w14:textId="77777777" w:rsidTr="007A2446">
        <w:tc>
          <w:tcPr>
            <w:tcW w:w="6091" w:type="dxa"/>
            <w:vAlign w:val="center"/>
          </w:tcPr>
          <w:p w14:paraId="09E9479E" w14:textId="71B58098" w:rsidR="003F2D8E" w:rsidRPr="00EF7FC0" w:rsidRDefault="00EF7FC0" w:rsidP="00947FAF">
            <w:pPr>
              <w:widowControl/>
              <w:rPr>
                <w:rFonts w:ascii="Times New Roman" w:hAnsi="Times New Roman" w:cs="Times New Roman"/>
                <w:lang w:val="en"/>
              </w:rPr>
            </w:pPr>
            <w:r w:rsidRPr="00EF7FC0">
              <w:rPr>
                <w:rFonts w:ascii="Times New Roman" w:eastAsia="DengXian" w:hAnsi="Times New Roman" w:cs="Times New Roman" w:hint="eastAsia"/>
                <w:lang w:val="en" w:eastAsia="zh-CN"/>
              </w:rPr>
              <w:t>国际货币基金组织</w:t>
            </w:r>
          </w:p>
        </w:tc>
        <w:tc>
          <w:tcPr>
            <w:tcW w:w="3645" w:type="dxa"/>
            <w:vAlign w:val="center"/>
          </w:tcPr>
          <w:p w14:paraId="556D346A" w14:textId="2593F025"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val="en" w:eastAsia="zh-CN"/>
              </w:rPr>
              <w:t>www.imf.org</w:t>
            </w:r>
          </w:p>
        </w:tc>
      </w:tr>
      <w:tr w:rsidR="003F2D8E" w:rsidRPr="00EF7FC0" w14:paraId="1501A19E" w14:textId="77777777" w:rsidTr="007A2446">
        <w:tc>
          <w:tcPr>
            <w:tcW w:w="6091" w:type="dxa"/>
            <w:vAlign w:val="center"/>
          </w:tcPr>
          <w:p w14:paraId="5C3A5C74" w14:textId="70B4EF85"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hint="eastAsia"/>
                <w:lang w:val="en" w:eastAsia="zh-CN"/>
              </w:rPr>
              <w:t>投资者及理财教育委员会</w:t>
            </w:r>
          </w:p>
        </w:tc>
        <w:tc>
          <w:tcPr>
            <w:tcW w:w="3645" w:type="dxa"/>
            <w:vAlign w:val="center"/>
          </w:tcPr>
          <w:p w14:paraId="45F9A37C" w14:textId="13559EA1"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www.ifec.org.hk</w:t>
            </w:r>
          </w:p>
        </w:tc>
      </w:tr>
      <w:tr w:rsidR="003F2D8E" w:rsidRPr="00EF7FC0" w14:paraId="26650244" w14:textId="77777777" w:rsidTr="007A2446">
        <w:tc>
          <w:tcPr>
            <w:tcW w:w="6091" w:type="dxa"/>
            <w:vAlign w:val="center"/>
          </w:tcPr>
          <w:p w14:paraId="179A2180" w14:textId="35A6A030"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val="en" w:eastAsia="zh-CN"/>
              </w:rPr>
              <w:t>Libra Association</w:t>
            </w:r>
          </w:p>
        </w:tc>
        <w:tc>
          <w:tcPr>
            <w:tcW w:w="3645" w:type="dxa"/>
            <w:vAlign w:val="center"/>
          </w:tcPr>
          <w:p w14:paraId="0F03F89B" w14:textId="344AA86F" w:rsidR="003F2D8E" w:rsidRPr="00EF7FC0" w:rsidRDefault="00EF7FC0" w:rsidP="00947FAF">
            <w:pPr>
              <w:spacing w:line="360" w:lineRule="auto"/>
              <w:rPr>
                <w:rFonts w:ascii="Times New Roman" w:hAnsi="Times New Roman" w:cs="Times New Roman"/>
                <w:lang w:val="en"/>
              </w:rPr>
            </w:pPr>
            <w:r w:rsidRPr="00EF7FC0">
              <w:rPr>
                <w:rFonts w:ascii="Times New Roman" w:eastAsia="DengXian" w:hAnsi="Times New Roman" w:cs="Times New Roman"/>
                <w:lang w:eastAsia="zh-CN"/>
              </w:rPr>
              <w:t>libra.org</w:t>
            </w:r>
          </w:p>
        </w:tc>
      </w:tr>
    </w:tbl>
    <w:p w14:paraId="2161C98F" w14:textId="08B85493" w:rsidR="00F332FA" w:rsidRPr="00EF7FC0" w:rsidRDefault="00F332FA" w:rsidP="00C91C57">
      <w:pPr>
        <w:spacing w:line="360" w:lineRule="auto"/>
        <w:rPr>
          <w:rFonts w:ascii="Times New Roman" w:hAnsi="Times New Roman" w:cs="Times New Roman"/>
        </w:rPr>
      </w:pPr>
    </w:p>
    <w:p w14:paraId="22915236" w14:textId="3C0BAE0B" w:rsidR="00362D24" w:rsidRPr="00EF7FC0" w:rsidRDefault="00362D24" w:rsidP="00C91C57">
      <w:pPr>
        <w:spacing w:line="360" w:lineRule="auto"/>
        <w:rPr>
          <w:rFonts w:ascii="Times New Roman" w:hAnsi="Times New Roman" w:cs="Times New Roman"/>
        </w:rPr>
      </w:pPr>
    </w:p>
    <w:p w14:paraId="1D4F9A98" w14:textId="21A7EF26" w:rsidR="00362D24" w:rsidRPr="00EF7FC0" w:rsidRDefault="00362D24" w:rsidP="00C91C57">
      <w:pPr>
        <w:spacing w:line="360" w:lineRule="auto"/>
        <w:rPr>
          <w:rFonts w:ascii="Times New Roman" w:hAnsi="Times New Roman" w:cs="Times New Roman"/>
        </w:rPr>
      </w:pPr>
    </w:p>
    <w:p w14:paraId="428E50A2" w14:textId="5B2F0590" w:rsidR="00320E2C" w:rsidRPr="00EF7FC0" w:rsidRDefault="00320E2C" w:rsidP="00C91C57">
      <w:pPr>
        <w:spacing w:line="360" w:lineRule="auto"/>
        <w:rPr>
          <w:rFonts w:ascii="Times New Roman" w:hAnsi="Times New Roman" w:cs="Times New Roman"/>
        </w:rPr>
      </w:pPr>
    </w:p>
    <w:p w14:paraId="35F55781" w14:textId="586A03B5" w:rsidR="00320E2C" w:rsidRPr="00EF7FC0" w:rsidRDefault="00320E2C" w:rsidP="00C91C57">
      <w:pPr>
        <w:spacing w:line="360" w:lineRule="auto"/>
        <w:rPr>
          <w:rFonts w:ascii="Times New Roman" w:hAnsi="Times New Roman" w:cs="Times New Roman"/>
        </w:rPr>
      </w:pPr>
    </w:p>
    <w:p w14:paraId="761D1F20" w14:textId="0AC49659" w:rsidR="00320E2C" w:rsidRPr="00EF7FC0" w:rsidRDefault="00320E2C" w:rsidP="00C91C57">
      <w:pPr>
        <w:spacing w:line="360" w:lineRule="auto"/>
        <w:rPr>
          <w:rFonts w:ascii="Times New Roman" w:hAnsi="Times New Roman" w:cs="Times New Roman"/>
        </w:rPr>
      </w:pPr>
    </w:p>
    <w:p w14:paraId="32C878AC" w14:textId="1BD52086" w:rsidR="00320E2C" w:rsidRPr="00EF7FC0" w:rsidRDefault="00320E2C" w:rsidP="00C91C57">
      <w:pPr>
        <w:spacing w:line="360" w:lineRule="auto"/>
        <w:rPr>
          <w:rFonts w:ascii="Times New Roman" w:hAnsi="Times New Roman" w:cs="Times New Roman"/>
        </w:rPr>
      </w:pPr>
    </w:p>
    <w:p w14:paraId="5A4D65AE" w14:textId="079CCE1F" w:rsidR="00320E2C" w:rsidRPr="00EF7FC0" w:rsidRDefault="00320E2C" w:rsidP="00C91C57">
      <w:pPr>
        <w:spacing w:line="360" w:lineRule="auto"/>
        <w:rPr>
          <w:rFonts w:ascii="Times New Roman" w:hAnsi="Times New Roman" w:cs="Times New Roman"/>
        </w:rPr>
      </w:pPr>
    </w:p>
    <w:p w14:paraId="259C29A5" w14:textId="14245882" w:rsidR="00320E2C" w:rsidRPr="00EF7FC0" w:rsidRDefault="00320E2C" w:rsidP="00C91C57">
      <w:pPr>
        <w:spacing w:line="360" w:lineRule="auto"/>
        <w:rPr>
          <w:rFonts w:ascii="Times New Roman" w:hAnsi="Times New Roman" w:cs="Times New Roman"/>
        </w:rPr>
      </w:pPr>
    </w:p>
    <w:p w14:paraId="51643BFB" w14:textId="2B5B0BDB" w:rsidR="00320E2C" w:rsidRPr="00EF7FC0" w:rsidRDefault="00320E2C" w:rsidP="00C91C57">
      <w:pPr>
        <w:spacing w:line="360" w:lineRule="auto"/>
        <w:rPr>
          <w:rFonts w:ascii="Times New Roman" w:hAnsi="Times New Roman" w:cs="Times New Roman"/>
        </w:rPr>
      </w:pPr>
    </w:p>
    <w:p w14:paraId="5EE2A8E6" w14:textId="1F06B071" w:rsidR="00320E2C" w:rsidRPr="00EF7FC0" w:rsidRDefault="00320E2C" w:rsidP="00C91C57">
      <w:pPr>
        <w:spacing w:line="360" w:lineRule="auto"/>
        <w:rPr>
          <w:rFonts w:ascii="Times New Roman" w:hAnsi="Times New Roman" w:cs="Times New Roman"/>
        </w:rPr>
      </w:pPr>
    </w:p>
    <w:p w14:paraId="5EAB9094" w14:textId="56F48B9E" w:rsidR="00320E2C" w:rsidRPr="00EF7FC0" w:rsidRDefault="00320E2C" w:rsidP="00C91C57">
      <w:pPr>
        <w:spacing w:line="360" w:lineRule="auto"/>
        <w:rPr>
          <w:rFonts w:ascii="Times New Roman" w:hAnsi="Times New Roman" w:cs="Times New Roman"/>
        </w:rPr>
      </w:pPr>
    </w:p>
    <w:p w14:paraId="7E9CFF6A" w14:textId="77C0A548" w:rsidR="00320E2C" w:rsidRPr="00EF7FC0" w:rsidRDefault="00320E2C" w:rsidP="00C91C57">
      <w:pPr>
        <w:spacing w:line="360" w:lineRule="auto"/>
        <w:rPr>
          <w:rFonts w:ascii="Times New Roman" w:hAnsi="Times New Roman" w:cs="Times New Roman"/>
        </w:rPr>
      </w:pPr>
    </w:p>
    <w:p w14:paraId="3A92D658" w14:textId="2FF4FAED" w:rsidR="00320E2C" w:rsidRPr="00EF7FC0" w:rsidRDefault="00320E2C" w:rsidP="00C91C57">
      <w:pPr>
        <w:spacing w:line="360" w:lineRule="auto"/>
        <w:rPr>
          <w:rFonts w:ascii="Times New Roman" w:hAnsi="Times New Roman" w:cs="Times New Roman"/>
        </w:rPr>
      </w:pPr>
    </w:p>
    <w:sectPr w:rsidR="00320E2C" w:rsidRPr="00EF7FC0" w:rsidSect="0033347A">
      <w:footerReference w:type="default" r:id="rId36"/>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7F37" w14:textId="77777777" w:rsidR="00EB1530" w:rsidRDefault="00EB1530" w:rsidP="00072C59">
      <w:r>
        <w:separator/>
      </w:r>
    </w:p>
  </w:endnote>
  <w:endnote w:type="continuationSeparator" w:id="0">
    <w:p w14:paraId="01BCDFA5" w14:textId="77777777" w:rsidR="00EB1530" w:rsidRDefault="00EB1530" w:rsidP="0007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DengXian">
    <w:altName w:val="DengXian"/>
    <w:panose1 w:val="02010600030101010101"/>
    <w:charset w:val="86"/>
    <w:family w:val="auto"/>
    <w:pitch w:val="variable"/>
    <w:sig w:usb0="A00002BF" w:usb1="38CF7CFA" w:usb2="00000016" w:usb3="00000000" w:csb0="0004000F" w:csb1="00000000"/>
  </w:font>
  <w:font w:name="PingFang TC">
    <w:altName w:val="Microsoft JhengHei"/>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4350597"/>
      <w:docPartObj>
        <w:docPartGallery w:val="Page Numbers (Bottom of Page)"/>
        <w:docPartUnique/>
      </w:docPartObj>
    </w:sdtPr>
    <w:sdtEndPr/>
    <w:sdtContent>
      <w:p w14:paraId="07DD2159" w14:textId="3AFA73EE" w:rsidR="006E6F16" w:rsidRPr="00C2630E" w:rsidRDefault="00EB1530" w:rsidP="00C2630E">
        <w:pPr>
          <w:pStyle w:val="a7"/>
          <w:jc w:val="center"/>
          <w:rPr>
            <w:rFonts w:ascii="Times New Roman" w:hAnsi="Times New Roman" w:cs="Times New Roman"/>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65921450"/>
      <w:docPartObj>
        <w:docPartGallery w:val="Page Numbers (Bottom of Page)"/>
        <w:docPartUnique/>
      </w:docPartObj>
    </w:sdtPr>
    <w:sdtContent>
      <w:p w14:paraId="55AF23BA" w14:textId="77777777" w:rsidR="0033347A" w:rsidRPr="00C2630E" w:rsidRDefault="0033347A" w:rsidP="00C2630E">
        <w:pPr>
          <w:pStyle w:val="a7"/>
          <w:jc w:val="center"/>
          <w:rPr>
            <w:rFonts w:ascii="Times New Roman" w:hAnsi="Times New Roman" w:cs="Times New Roman"/>
          </w:rPr>
        </w:pPr>
        <w:r w:rsidRPr="00C2630E">
          <w:rPr>
            <w:rFonts w:ascii="Times New Roman" w:hAnsi="Times New Roman" w:cs="Times New Roman"/>
          </w:rPr>
          <w:fldChar w:fldCharType="begin"/>
        </w:r>
        <w:r w:rsidRPr="00C2630E">
          <w:rPr>
            <w:rFonts w:ascii="Times New Roman" w:hAnsi="Times New Roman" w:cs="Times New Roman"/>
          </w:rPr>
          <w:instrText>PAGE   \* MERGEFORMAT</w:instrText>
        </w:r>
        <w:r w:rsidRPr="00C2630E">
          <w:rPr>
            <w:rFonts w:ascii="Times New Roman" w:hAnsi="Times New Roman" w:cs="Times New Roman"/>
          </w:rPr>
          <w:fldChar w:fldCharType="separate"/>
        </w:r>
        <w:r w:rsidRPr="00D76ADB">
          <w:rPr>
            <w:rFonts w:ascii="Times New Roman" w:hAnsi="Times New Roman" w:cs="Times New Roman"/>
            <w:noProof/>
            <w:lang w:val="zh-TW"/>
          </w:rPr>
          <w:t>2</w:t>
        </w:r>
        <w:r w:rsidRPr="008E1F92">
          <w:rPr>
            <w:rFonts w:ascii="Times New Roman" w:eastAsia="DengXian" w:hAnsi="Times New Roman" w:cs="Times New Roman"/>
            <w:noProof/>
            <w:lang w:val="zh-TW" w:eastAsia="zh-CN"/>
          </w:rPr>
          <w:t>0</w:t>
        </w:r>
        <w:r w:rsidRPr="00C2630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698F" w14:textId="77777777" w:rsidR="00EB1530" w:rsidRDefault="00EB1530" w:rsidP="00072C59">
      <w:r>
        <w:separator/>
      </w:r>
    </w:p>
  </w:footnote>
  <w:footnote w:type="continuationSeparator" w:id="0">
    <w:p w14:paraId="733187FD" w14:textId="77777777" w:rsidR="00EB1530" w:rsidRDefault="00EB1530" w:rsidP="00072C59">
      <w:r>
        <w:continuationSeparator/>
      </w:r>
    </w:p>
  </w:footnote>
  <w:footnote w:id="1">
    <w:p w14:paraId="6CF4C227" w14:textId="4AAAAC1C" w:rsidR="009B146D" w:rsidRPr="004E1D4B" w:rsidRDefault="009B146D" w:rsidP="00F32502">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What is Bitcoin? An eight-step guide to the cryptocurrency (n.d.) https://www.bbc.co.uk/bitesize/articles/zfsvy9q</w:t>
      </w:r>
    </w:p>
  </w:footnote>
  <w:footnote w:id="2">
    <w:p w14:paraId="2F91D87E" w14:textId="5891B261" w:rsidR="00BF221D" w:rsidRPr="004E1D4B" w:rsidRDefault="00BF221D" w:rsidP="00BF221D">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proofErr w:type="spellStart"/>
      <w:r w:rsidR="00EF7FC0" w:rsidRPr="008E1F92">
        <w:rPr>
          <w:rFonts w:ascii="Times New Roman" w:eastAsia="DengXian" w:hAnsi="Times New Roman" w:cs="Times New Roman"/>
          <w:lang w:eastAsia="zh-CN"/>
        </w:rPr>
        <w:t>Frankenfield</w:t>
      </w:r>
      <w:proofErr w:type="spellEnd"/>
      <w:r w:rsidR="00EF7FC0" w:rsidRPr="008E1F92">
        <w:rPr>
          <w:rFonts w:ascii="Times New Roman" w:eastAsia="DengXian" w:hAnsi="Times New Roman" w:cs="Times New Roman"/>
          <w:lang w:eastAsia="zh-CN"/>
        </w:rPr>
        <w:t xml:space="preserve"> J (2020, May 5) Cryptocurrency Definition.  https://www.investopedia.com/terms/c/cryptocurrency.asp</w:t>
      </w:r>
    </w:p>
  </w:footnote>
  <w:footnote w:id="3">
    <w:p w14:paraId="39D775C9" w14:textId="13BB91CE" w:rsidR="00BF221D" w:rsidRPr="004E1D4B" w:rsidRDefault="00BF221D" w:rsidP="00BF221D">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Guide: What is Bitcoin and how does Bitcoin work? – CBBC </w:t>
      </w:r>
      <w:proofErr w:type="spellStart"/>
      <w:r w:rsidR="00EF7FC0" w:rsidRPr="008E1F92">
        <w:rPr>
          <w:rFonts w:ascii="Times New Roman" w:eastAsia="DengXian" w:hAnsi="Times New Roman" w:cs="Times New Roman"/>
          <w:lang w:eastAsia="zh-CN"/>
        </w:rPr>
        <w:t>Newsround</w:t>
      </w:r>
      <w:proofErr w:type="spellEnd"/>
      <w:r w:rsidR="00EF7FC0" w:rsidRPr="008E1F92">
        <w:rPr>
          <w:rFonts w:ascii="Times New Roman" w:eastAsia="DengXian" w:hAnsi="Times New Roman" w:cs="Times New Roman"/>
          <w:lang w:eastAsia="zh-CN"/>
        </w:rPr>
        <w:t xml:space="preserve"> (2018, October 31) https://www.bbc.co.uk/newsround/25622442</w:t>
      </w:r>
    </w:p>
  </w:footnote>
  <w:footnote w:id="4">
    <w:p w14:paraId="5EF323DD" w14:textId="1CAB5F25" w:rsidR="00BF221D" w:rsidRPr="004E1D4B" w:rsidRDefault="00BF221D" w:rsidP="00BF221D">
      <w:pPr>
        <w:pStyle w:val="af1"/>
        <w:adjustRightInd w:val="0"/>
        <w:rPr>
          <w:rFonts w:ascii="Times New Roman" w:hAnsi="Times New Roman" w:cs="Times New Roman"/>
          <w:lang w:val="en-HK"/>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r w:rsidR="00EF7FC0" w:rsidRPr="008E1F92">
        <w:rPr>
          <w:rFonts w:ascii="Times New Roman" w:eastAsia="DengXian" w:hAnsi="Times New Roman" w:cs="Times New Roman" w:hint="eastAsia"/>
          <w:lang w:eastAsia="zh-CN"/>
        </w:rPr>
        <w:t>投资者及理财教育委员会，</w:t>
      </w:r>
      <w:r w:rsidR="00EF7FC0" w:rsidRPr="008E1F92">
        <w:rPr>
          <w:rFonts w:ascii="Times New Roman" w:eastAsia="DengXian" w:hAnsi="Times New Roman" w:cs="Times New Roman"/>
          <w:lang w:eastAsia="zh-CN"/>
        </w:rPr>
        <w:t xml:space="preserve"> ICO</w:t>
      </w:r>
      <w:r w:rsidR="00EF7FC0" w:rsidRPr="008E1F92">
        <w:rPr>
          <w:rFonts w:ascii="Times New Roman" w:eastAsia="DengXian" w:hAnsi="Times New Roman" w:cs="Times New Roman" w:hint="eastAsia"/>
          <w:lang w:eastAsia="zh-CN"/>
        </w:rPr>
        <w:t>、比特币及其他「加密货币」</w:t>
      </w:r>
      <w:r w:rsidR="00EF7FC0" w:rsidRPr="008E1F92">
        <w:rPr>
          <w:rFonts w:ascii="Times New Roman" w:eastAsia="DengXian" w:hAnsi="Times New Roman" w:cs="Times New Roman"/>
          <w:lang w:eastAsia="zh-CN"/>
        </w:rPr>
        <w:t>https://www.ifec.org.hk/web/tc/financial-products/fintech/ico-bitcoin/ico-bitcoin-cryptocurrencies.page</w:t>
      </w:r>
    </w:p>
  </w:footnote>
  <w:footnote w:id="5">
    <w:p w14:paraId="486C2CD2" w14:textId="1710A725" w:rsidR="00BF221D" w:rsidRPr="004E1D4B" w:rsidRDefault="00BF221D" w:rsidP="00BF221D">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Cryptocurrency and Bitcoin for beginners: what you need to know about it (2018, March 21). https://medium.com/@northof41/cryptocurrency-and-bitcoin-for-beginners-what-you-need-to-know-about-it-1fb44c2667f4</w:t>
      </w:r>
    </w:p>
  </w:footnote>
  <w:footnote w:id="6">
    <w:p w14:paraId="37DB7FF7" w14:textId="16D25E90" w:rsidR="00BF221D" w:rsidRPr="004E1D4B" w:rsidRDefault="00BF221D" w:rsidP="00BF221D">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What is Bitcoin? An eight-step guide to the cryptocurrency (n.d.) https://www.bbc.co.uk/bitesize/articles/zfsvy9q</w:t>
      </w:r>
    </w:p>
  </w:footnote>
  <w:footnote w:id="7">
    <w:p w14:paraId="6CBBA4DE" w14:textId="3D382BD2" w:rsidR="0097484F" w:rsidRPr="004E1D4B" w:rsidRDefault="0097484F" w:rsidP="0097484F">
      <w:pPr>
        <w:pStyle w:val="af1"/>
        <w:adjustRightInd w:val="0"/>
        <w:rPr>
          <w:rFonts w:ascii="Times New Roman" w:hAnsi="Times New Roman" w:cs="Times New Roman"/>
          <w:lang w:val="en-HK"/>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proofErr w:type="spellStart"/>
      <w:r w:rsidR="00EF7FC0" w:rsidRPr="008E1F92">
        <w:rPr>
          <w:rFonts w:ascii="Times New Roman" w:eastAsia="DengXian" w:hAnsi="Times New Roman" w:cs="Times New Roman"/>
          <w:lang w:eastAsia="zh-CN"/>
        </w:rPr>
        <w:t>Chohan</w:t>
      </w:r>
      <w:proofErr w:type="spellEnd"/>
      <w:r w:rsidR="00EF7FC0" w:rsidRPr="008E1F92">
        <w:rPr>
          <w:rFonts w:ascii="Times New Roman" w:eastAsia="DengXian" w:hAnsi="Times New Roman" w:cs="Times New Roman"/>
          <w:lang w:eastAsia="zh-CN"/>
        </w:rPr>
        <w:t xml:space="preserve"> U. W. (2017). The Double-Spending Problem and Cryptocurrencies</w:t>
      </w:r>
    </w:p>
  </w:footnote>
  <w:footnote w:id="8">
    <w:p w14:paraId="67306B84" w14:textId="4DD4004E" w:rsidR="0097484F" w:rsidRPr="004E1D4B" w:rsidRDefault="0097484F" w:rsidP="0097484F">
      <w:pPr>
        <w:pStyle w:val="footnote"/>
        <w:adjustRightInd w:val="0"/>
      </w:pPr>
      <w:r w:rsidRPr="004E1D4B">
        <w:rPr>
          <w:rStyle w:val="af3"/>
        </w:rPr>
        <w:footnoteRef/>
      </w:r>
      <w:r w:rsidR="00EF7FC0" w:rsidRPr="008E1F92">
        <w:rPr>
          <w:rFonts w:eastAsia="DengXian"/>
          <w:lang w:eastAsia="zh-CN"/>
        </w:rPr>
        <w:t xml:space="preserve"> CoinMarketCap.com (2022) </w:t>
      </w:r>
      <w:r w:rsidR="00EF7FC0" w:rsidRPr="008E1F92">
        <w:rPr>
          <w:rFonts w:eastAsia="DengXian"/>
          <w:i/>
          <w:iCs/>
          <w:lang w:eastAsia="zh-CN"/>
        </w:rPr>
        <w:t>All Cryptocurrencies.</w:t>
      </w:r>
      <w:r w:rsidR="00EF7FC0" w:rsidRPr="008E1F92">
        <w:rPr>
          <w:rFonts w:eastAsia="DengXian"/>
          <w:lang w:eastAsia="zh-CN"/>
        </w:rPr>
        <w:t xml:space="preserve"> https://coinmarketcap.com/all/views/all/</w:t>
      </w:r>
    </w:p>
  </w:footnote>
  <w:footnote w:id="9">
    <w:p w14:paraId="678B033E" w14:textId="18998DF9" w:rsidR="009B146D" w:rsidRPr="004E1D4B" w:rsidRDefault="009B146D" w:rsidP="00C62E35">
      <w:pPr>
        <w:pStyle w:val="footnote"/>
        <w:adjustRightInd w:val="0"/>
        <w:rPr>
          <w:lang w:val="en-HK"/>
        </w:rPr>
      </w:pPr>
      <w:r w:rsidRPr="004E1D4B">
        <w:rPr>
          <w:rStyle w:val="af3"/>
        </w:rPr>
        <w:footnoteRef/>
      </w:r>
      <w:r w:rsidR="00EF7FC0" w:rsidRPr="008E1F92">
        <w:rPr>
          <w:rFonts w:eastAsia="DengXian"/>
          <w:lang w:eastAsia="zh-CN"/>
        </w:rPr>
        <w:t xml:space="preserve"> Chen J. (2020) </w:t>
      </w:r>
      <w:r w:rsidR="00EF7FC0" w:rsidRPr="008E1F92">
        <w:rPr>
          <w:rFonts w:eastAsia="DengXian"/>
          <w:i/>
          <w:iCs/>
          <w:lang w:eastAsia="zh-CN"/>
        </w:rPr>
        <w:t>Market Capitalization.</w:t>
      </w:r>
      <w:r w:rsidR="00EF7FC0" w:rsidRPr="008E1F92">
        <w:rPr>
          <w:rFonts w:eastAsia="DengXian"/>
          <w:lang w:eastAsia="zh-CN"/>
        </w:rPr>
        <w:t xml:space="preserve"> Retrieved from </w:t>
      </w:r>
      <w:r w:rsidR="00EF7FC0" w:rsidRPr="008E1F92">
        <w:rPr>
          <w:rFonts w:eastAsia="DengXian" w:hint="eastAsia"/>
          <w:lang w:val="en-HK" w:eastAsia="zh-CN"/>
        </w:rPr>
        <w:t>图</w:t>
      </w:r>
      <w:r w:rsidR="00EF7FC0" w:rsidRPr="008E1F92">
        <w:rPr>
          <w:rFonts w:eastAsia="DengXian"/>
          <w:lang w:val="en-HK" w:eastAsia="zh-CN"/>
        </w:rPr>
        <w:t>2</w:t>
      </w:r>
      <w:r w:rsidR="00EF7FC0" w:rsidRPr="008E1F92">
        <w:rPr>
          <w:rFonts w:eastAsia="DengXian" w:hint="eastAsia"/>
          <w:lang w:val="en-HK" w:eastAsia="zh-CN"/>
        </w:rPr>
        <w:t>：截至</w:t>
      </w:r>
      <w:r w:rsidR="00EF7FC0" w:rsidRPr="008E1F92">
        <w:rPr>
          <w:rFonts w:eastAsia="DengXian"/>
          <w:lang w:val="en-HK" w:eastAsia="zh-CN"/>
        </w:rPr>
        <w:t>2022</w:t>
      </w:r>
      <w:r w:rsidR="00EF7FC0" w:rsidRPr="008E1F92">
        <w:rPr>
          <w:rFonts w:eastAsia="DengXian" w:hint="eastAsia"/>
          <w:lang w:val="en-HK" w:eastAsia="zh-CN"/>
        </w:rPr>
        <w:t>年</w:t>
      </w:r>
      <w:r w:rsidR="00EF7FC0" w:rsidRPr="008E1F92">
        <w:rPr>
          <w:rFonts w:eastAsia="DengXian"/>
          <w:lang w:val="en-HK" w:eastAsia="zh-CN"/>
        </w:rPr>
        <w:t>11</w:t>
      </w:r>
      <w:r w:rsidR="00EF7FC0" w:rsidRPr="008E1F92">
        <w:rPr>
          <w:rFonts w:eastAsia="DengXian" w:hint="eastAsia"/>
          <w:lang w:val="en-HK" w:eastAsia="zh-CN"/>
        </w:rPr>
        <w:t>月</w:t>
      </w:r>
      <w:r w:rsidR="00EF7FC0" w:rsidRPr="008E1F92">
        <w:rPr>
          <w:rFonts w:eastAsia="DengXian"/>
          <w:lang w:val="en-HK" w:eastAsia="zh-CN"/>
        </w:rPr>
        <w:t>20</w:t>
      </w:r>
      <w:r w:rsidR="00EF7FC0" w:rsidRPr="008E1F92">
        <w:rPr>
          <w:rFonts w:eastAsia="DengXian" w:hint="eastAsia"/>
          <w:lang w:val="en-HK" w:eastAsia="zh-CN"/>
        </w:rPr>
        <w:t>日，加密货币的总市值占有率</w:t>
      </w:r>
    </w:p>
    <w:p w14:paraId="31D81413" w14:textId="41643968" w:rsidR="009B146D" w:rsidRPr="004E1D4B" w:rsidRDefault="00EF7FC0" w:rsidP="00C62E35">
      <w:pPr>
        <w:pStyle w:val="footnote"/>
        <w:adjustRightInd w:val="0"/>
      </w:pPr>
      <w:r w:rsidRPr="008E1F92">
        <w:rPr>
          <w:rFonts w:eastAsia="DengXian"/>
          <w:lang w:eastAsia="zh-CN"/>
        </w:rPr>
        <w:t>https://www.investopedia.com/terms/m/marketcapitalization.asp</w:t>
      </w:r>
    </w:p>
  </w:footnote>
  <w:footnote w:id="10">
    <w:p w14:paraId="020923AF" w14:textId="1D4E58B3"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blockchain.com (2020) </w:t>
      </w:r>
      <w:r w:rsidR="00EF7FC0" w:rsidRPr="008E1F92">
        <w:rPr>
          <w:rFonts w:eastAsia="DengXian"/>
          <w:i/>
          <w:iCs/>
          <w:lang w:eastAsia="zh-CN"/>
        </w:rPr>
        <w:t>Confirmed Transactions Per Day</w:t>
      </w:r>
      <w:r w:rsidR="00EF7FC0" w:rsidRPr="008E1F92">
        <w:rPr>
          <w:rFonts w:eastAsia="DengXian"/>
          <w:lang w:eastAsia="zh-CN"/>
        </w:rPr>
        <w:t>. https://www.blockchain.com/charts/n-transactions</w:t>
      </w:r>
    </w:p>
  </w:footnote>
  <w:footnote w:id="11">
    <w:p w14:paraId="21195F85" w14:textId="4E7639D3" w:rsidR="0097484F" w:rsidRPr="00607F9B" w:rsidRDefault="0097484F" w:rsidP="0097484F">
      <w:pPr>
        <w:pStyle w:val="af1"/>
        <w:adjustRightInd w:val="0"/>
        <w:rPr>
          <w:rFonts w:ascii="Times New Roman" w:hAnsi="Times New Roman" w:cs="Times New Roman"/>
        </w:rPr>
      </w:pPr>
      <w:r w:rsidRPr="00607F9B">
        <w:rPr>
          <w:rStyle w:val="af3"/>
          <w:rFonts w:ascii="Times New Roman" w:hAnsi="Times New Roman" w:cs="Times New Roman"/>
        </w:rPr>
        <w:footnoteRef/>
      </w:r>
      <w:r w:rsidR="00EF7FC0" w:rsidRPr="008E1F92">
        <w:rPr>
          <w:rFonts w:ascii="Times New Roman" w:eastAsia="DengXian" w:hAnsi="Times New Roman" w:cs="Times New Roman" w:hint="eastAsia"/>
          <w:lang w:eastAsia="zh-CN"/>
        </w:rPr>
        <w:t>投资者教育及理财委员会，基本概念</w:t>
      </w:r>
      <w:r w:rsidR="00EF7FC0" w:rsidRPr="008E1F92">
        <w:rPr>
          <w:rFonts w:ascii="Times New Roman" w:eastAsia="DengXian" w:hAnsi="Times New Roman" w:cs="Times New Roman"/>
          <w:lang w:eastAsia="zh-CN"/>
        </w:rPr>
        <w:t xml:space="preserve"> - </w:t>
      </w:r>
      <w:r w:rsidR="00EF7FC0" w:rsidRPr="008E1F92">
        <w:rPr>
          <w:rFonts w:ascii="Times New Roman" w:eastAsia="DengXian" w:hAnsi="Times New Roman" w:cs="Times New Roman" w:hint="eastAsia"/>
          <w:lang w:eastAsia="zh-CN"/>
        </w:rPr>
        <w:t>区块链</w:t>
      </w:r>
      <w:r w:rsidR="00EF7FC0" w:rsidRPr="008E1F92">
        <w:rPr>
          <w:rFonts w:ascii="Times New Roman" w:eastAsia="DengXian" w:hAnsi="Times New Roman" w:cs="Times New Roman"/>
          <w:lang w:eastAsia="zh-CN"/>
        </w:rPr>
        <w:t>https://www.ifec.org.hk/web/tc/financial-products/fintech/ico-bitcoin/basic-concept-blockchain.page</w:t>
      </w:r>
      <w:r w:rsidRPr="00607F9B">
        <w:rPr>
          <w:rFonts w:ascii="Times New Roman" w:hAnsi="Times New Roman" w:cs="Times New Roman"/>
        </w:rPr>
        <w:t xml:space="preserve"> </w:t>
      </w:r>
    </w:p>
  </w:footnote>
  <w:footnote w:id="12">
    <w:p w14:paraId="5AF4474B" w14:textId="53D44AB3"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Kelly, B. (2014) </w:t>
      </w:r>
      <w:r w:rsidR="00EF7FC0" w:rsidRPr="008E1F92">
        <w:rPr>
          <w:rFonts w:eastAsia="DengXian"/>
          <w:i/>
          <w:iCs/>
          <w:lang w:eastAsia="zh-CN"/>
        </w:rPr>
        <w:t>The Bitcoin Big Bang: How Alternative Currencies Are About to Change the World</w:t>
      </w:r>
      <w:r w:rsidR="00EF7FC0" w:rsidRPr="008E1F92">
        <w:rPr>
          <w:rFonts w:eastAsia="DengXian"/>
          <w:lang w:eastAsia="zh-CN"/>
        </w:rPr>
        <w:t>. p.10</w:t>
      </w:r>
    </w:p>
  </w:footnote>
  <w:footnote w:id="13">
    <w:p w14:paraId="05AF4DE1" w14:textId="68943671" w:rsidR="00FF2BAF" w:rsidRPr="004E1D4B" w:rsidRDefault="00FF2BAF" w:rsidP="00FF2BAF">
      <w:pPr>
        <w:pStyle w:val="footnote"/>
        <w:adjustRightInd w:val="0"/>
      </w:pPr>
      <w:r w:rsidRPr="004E1D4B">
        <w:rPr>
          <w:rStyle w:val="af3"/>
        </w:rPr>
        <w:footnoteRef/>
      </w:r>
      <w:r w:rsidR="00EF7FC0" w:rsidRPr="008E1F92">
        <w:rPr>
          <w:rFonts w:eastAsia="DengXian"/>
          <w:lang w:eastAsia="zh-CN"/>
        </w:rPr>
        <w:t xml:space="preserve"> Nakamoto, S. (2009, February 11) </w:t>
      </w:r>
      <w:r w:rsidR="00EF7FC0" w:rsidRPr="008E1F92">
        <w:rPr>
          <w:rFonts w:eastAsia="DengXian"/>
          <w:i/>
          <w:iCs/>
          <w:lang w:eastAsia="zh-CN"/>
        </w:rPr>
        <w:t>Bitcoin open source implementation of P2P currency.</w:t>
      </w:r>
      <w:r w:rsidR="00EF7FC0" w:rsidRPr="008E1F92">
        <w:rPr>
          <w:rFonts w:eastAsia="DengXian"/>
          <w:lang w:eastAsia="zh-CN"/>
        </w:rPr>
        <w:t xml:space="preserve"> https://p2pfoundation.ning.com/forum/topics/bitcoin-open-source</w:t>
      </w:r>
    </w:p>
  </w:footnote>
  <w:footnote w:id="14">
    <w:p w14:paraId="4FC5B036" w14:textId="52894042"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Bitcoin Project (n.d.) </w:t>
      </w:r>
      <w:r w:rsidR="00EF7FC0" w:rsidRPr="008E1F92">
        <w:rPr>
          <w:rFonts w:eastAsia="DengXian"/>
          <w:i/>
          <w:iCs/>
          <w:lang w:eastAsia="zh-CN"/>
        </w:rPr>
        <w:t>Frequently Asked Questions</w:t>
      </w:r>
      <w:r w:rsidR="00EF7FC0" w:rsidRPr="008E1F92">
        <w:rPr>
          <w:rFonts w:eastAsia="DengXian"/>
          <w:lang w:eastAsia="zh-CN"/>
        </w:rPr>
        <w:t xml:space="preserve"> https://bitcoin.org/en/faq</w:t>
      </w:r>
    </w:p>
  </w:footnote>
  <w:footnote w:id="15">
    <w:p w14:paraId="22083B27" w14:textId="1CB7F1E4" w:rsidR="002D7888" w:rsidRPr="004E1D4B" w:rsidRDefault="002D7888" w:rsidP="002D7888">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Guide: What is Bitcoin and how does Bitcoin work? – CBBC </w:t>
      </w:r>
      <w:proofErr w:type="spellStart"/>
      <w:r w:rsidR="00EF7FC0" w:rsidRPr="008E1F92">
        <w:rPr>
          <w:rFonts w:ascii="Times New Roman" w:eastAsia="DengXian" w:hAnsi="Times New Roman" w:cs="Times New Roman"/>
          <w:lang w:eastAsia="zh-CN"/>
        </w:rPr>
        <w:t>Newsround</w:t>
      </w:r>
      <w:proofErr w:type="spellEnd"/>
      <w:r w:rsidR="00EF7FC0" w:rsidRPr="008E1F92">
        <w:rPr>
          <w:rFonts w:ascii="Times New Roman" w:eastAsia="DengXian" w:hAnsi="Times New Roman" w:cs="Times New Roman"/>
          <w:lang w:eastAsia="zh-CN"/>
        </w:rPr>
        <w:t xml:space="preserve"> (2018, October 31) https://www.bbc.co.uk/newsround/25622442</w:t>
      </w:r>
    </w:p>
  </w:footnote>
  <w:footnote w:id="16">
    <w:p w14:paraId="618905C0" w14:textId="62155FF5"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Bitcoin Wiki (n.d.) </w:t>
      </w:r>
      <w:r w:rsidR="00EF7FC0" w:rsidRPr="008E1F92">
        <w:rPr>
          <w:rFonts w:eastAsia="DengXian"/>
          <w:i/>
          <w:iCs/>
          <w:lang w:eastAsia="zh-CN"/>
        </w:rPr>
        <w:t>Controlled supply</w:t>
      </w:r>
      <w:r w:rsidR="00EF7FC0" w:rsidRPr="008E1F92">
        <w:rPr>
          <w:rFonts w:eastAsia="DengXian"/>
          <w:lang w:eastAsia="zh-CN"/>
        </w:rPr>
        <w:t xml:space="preserve"> https://en.bitcoin.it/wiki/Controlled_supply</w:t>
      </w:r>
    </w:p>
  </w:footnote>
  <w:footnote w:id="17">
    <w:p w14:paraId="478A82E0" w14:textId="04DA5A45"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Federal Reserve Bank of St. Louis (2020) </w:t>
      </w:r>
      <w:r w:rsidR="00EF7FC0" w:rsidRPr="008E1F92">
        <w:rPr>
          <w:rFonts w:eastAsia="DengXian"/>
          <w:i/>
          <w:iCs/>
          <w:lang w:eastAsia="zh-CN"/>
        </w:rPr>
        <w:t>M1 Money Stock</w:t>
      </w:r>
      <w:r w:rsidR="00EF7FC0" w:rsidRPr="008E1F92">
        <w:rPr>
          <w:rFonts w:eastAsia="DengXian"/>
          <w:lang w:eastAsia="zh-CN"/>
        </w:rPr>
        <w:t xml:space="preserve"> https://fred.stlouisfed.org/series/M1SL</w:t>
      </w:r>
    </w:p>
  </w:footnote>
  <w:footnote w:id="18">
    <w:p w14:paraId="514B4BBA" w14:textId="20B7B636" w:rsidR="002D7888" w:rsidRPr="004E1D4B" w:rsidRDefault="002D7888" w:rsidP="002D7888">
      <w:pPr>
        <w:pStyle w:val="af1"/>
        <w:adjustRightInd w:val="0"/>
        <w:rPr>
          <w:rFonts w:ascii="Times New Roman" w:hAnsi="Times New Roman" w:cs="Times New Roman"/>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Bitcoin Project (n.d.) </w:t>
      </w:r>
      <w:r w:rsidR="00EF7FC0" w:rsidRPr="008E1F92">
        <w:rPr>
          <w:rFonts w:ascii="Times New Roman" w:eastAsia="DengXian" w:hAnsi="Times New Roman" w:cs="Times New Roman"/>
          <w:i/>
          <w:iCs/>
          <w:lang w:eastAsia="zh-CN"/>
        </w:rPr>
        <w:t>Frequently Asked Questions.</w:t>
      </w:r>
      <w:r w:rsidR="00EF7FC0" w:rsidRPr="008E1F92">
        <w:rPr>
          <w:rFonts w:ascii="Times New Roman" w:eastAsia="DengXian" w:hAnsi="Times New Roman" w:cs="Times New Roman"/>
          <w:lang w:eastAsia="zh-CN"/>
        </w:rPr>
        <w:t xml:space="preserve"> https://bitcoin.org/en/faq</w:t>
      </w:r>
    </w:p>
  </w:footnote>
  <w:footnote w:id="19">
    <w:p w14:paraId="76F6AFF7" w14:textId="65743344" w:rsidR="002D7888" w:rsidRPr="004E1D4B" w:rsidRDefault="002D7888" w:rsidP="002D7888">
      <w:pPr>
        <w:pStyle w:val="af1"/>
        <w:adjustRightInd w:val="0"/>
        <w:rPr>
          <w:rFonts w:ascii="Times New Roman" w:hAnsi="Times New Roman" w:cs="Times New Roman"/>
          <w:lang w:val="en-HK"/>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r w:rsidR="00EF7FC0" w:rsidRPr="008E1F92">
        <w:rPr>
          <w:rFonts w:ascii="Times New Roman" w:eastAsia="DengXian" w:hAnsi="Times New Roman" w:cs="Times New Roman"/>
          <w:lang w:val="en-HK" w:eastAsia="zh-CN"/>
        </w:rPr>
        <w:t xml:space="preserve">Coppola F. (n.d.) Pros and Cons of Bitcoin for International Payments. </w:t>
      </w:r>
      <w:hyperlink r:id="rId1" w:history="1">
        <w:r w:rsidR="00EF7FC0" w:rsidRPr="008E1F92">
          <w:rPr>
            <w:rStyle w:val="a4"/>
            <w:rFonts w:ascii="Times New Roman" w:eastAsia="DengXian" w:hAnsi="Times New Roman" w:cs="Times New Roman"/>
            <w:lang w:val="en-HK" w:eastAsia="zh-CN"/>
          </w:rPr>
          <w:t>https</w:t>
        </w:r>
      </w:hyperlink>
      <w:r w:rsidR="00EF7FC0" w:rsidRPr="008E1F92">
        <w:rPr>
          <w:rFonts w:ascii="Times New Roman" w:eastAsia="DengXian" w:hAnsi="Times New Roman" w:cs="Times New Roman"/>
          <w:lang w:val="en-HK" w:eastAsia="zh-CN"/>
        </w:rPr>
        <w:t>://www.americanexpress.com/us/foreign-exchange/articles/bitcoin-a-part-of-the-international-payments-landscape</w:t>
      </w:r>
      <w:hyperlink r:id="rId2" w:history="1">
        <w:r w:rsidR="00EF7FC0" w:rsidRPr="008E1F92">
          <w:rPr>
            <w:rStyle w:val="a4"/>
            <w:rFonts w:ascii="Times New Roman" w:eastAsia="DengXian" w:hAnsi="Times New Roman" w:cs="Times New Roman"/>
            <w:lang w:val="en-HK" w:eastAsia="zh-CN"/>
          </w:rPr>
          <w:t>/</w:t>
        </w:r>
      </w:hyperlink>
    </w:p>
  </w:footnote>
  <w:footnote w:id="20">
    <w:p w14:paraId="778F4D3D" w14:textId="32510E67"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Microsoft (2018) How to use Bitcoin to add money to your Microsoft account. https://support.microsoft.com/en-us/help/13942/microsoft-account-how-to-use-bitcoin-to-add-money-to-your-account</w:t>
      </w:r>
    </w:p>
  </w:footnote>
  <w:footnote w:id="21">
    <w:p w14:paraId="3DD2F507" w14:textId="7D33E330"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Beliani.hu (n.d.) Payment. Retrieved from https://www.beliani.ch/content/payment/</w:t>
      </w:r>
    </w:p>
  </w:footnote>
  <w:footnote w:id="22">
    <w:p w14:paraId="736249DE" w14:textId="612BAC99"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Newegg Inc (n.d.) Using </w:t>
      </w:r>
      <w:proofErr w:type="spellStart"/>
      <w:r w:rsidR="00EF7FC0" w:rsidRPr="008E1F92">
        <w:rPr>
          <w:rFonts w:eastAsia="DengXian"/>
          <w:lang w:eastAsia="zh-CN"/>
        </w:rPr>
        <w:t>BitPay</w:t>
      </w:r>
      <w:proofErr w:type="spellEnd"/>
      <w:r w:rsidR="00EF7FC0" w:rsidRPr="008E1F92">
        <w:rPr>
          <w:rFonts w:eastAsia="DengXian"/>
          <w:lang w:eastAsia="zh-CN"/>
        </w:rPr>
        <w:t xml:space="preserve"> on Newegg. https://kb.newegg.com/?s=bitcoin&amp;ht-kb-search=1</w:t>
      </w:r>
    </w:p>
  </w:footnote>
  <w:footnote w:id="23">
    <w:p w14:paraId="71B09909" w14:textId="7D94C696"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w:t>
      </w:r>
      <w:proofErr w:type="spellStart"/>
      <w:r w:rsidR="00EF7FC0" w:rsidRPr="008E1F92">
        <w:rPr>
          <w:rFonts w:eastAsia="DengXian"/>
          <w:lang w:eastAsia="zh-CN"/>
        </w:rPr>
        <w:t>Menufy</w:t>
      </w:r>
      <w:proofErr w:type="spellEnd"/>
      <w:r w:rsidR="00EF7FC0" w:rsidRPr="008E1F92">
        <w:rPr>
          <w:rFonts w:eastAsia="DengXian"/>
          <w:lang w:eastAsia="zh-CN"/>
        </w:rPr>
        <w:t xml:space="preserve"> (2018.) Order food with Bitcoin &amp; Bitcoin Cash. https://restaurant.menufy.com/article/2018/order-food-with-bitcoin-and-bitcoin-cash</w:t>
      </w:r>
    </w:p>
  </w:footnote>
  <w:footnote w:id="24">
    <w:p w14:paraId="376D8A1A" w14:textId="2917B9FD"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w:t>
      </w:r>
      <w:proofErr w:type="spellStart"/>
      <w:r w:rsidR="00EF7FC0" w:rsidRPr="008E1F92">
        <w:rPr>
          <w:rFonts w:eastAsia="DengXian"/>
          <w:lang w:eastAsia="zh-CN"/>
        </w:rPr>
        <w:t>BitPay</w:t>
      </w:r>
      <w:proofErr w:type="spellEnd"/>
      <w:r w:rsidR="00EF7FC0" w:rsidRPr="008E1F92">
        <w:rPr>
          <w:rFonts w:eastAsia="DengXian"/>
          <w:lang w:eastAsia="zh-CN"/>
        </w:rPr>
        <w:t xml:space="preserve"> (n.d.) Welcome to the future of payments. https://bitpay.com/online-payments/</w:t>
      </w:r>
    </w:p>
  </w:footnote>
  <w:footnote w:id="25">
    <w:p w14:paraId="4870D333" w14:textId="3F0D2DDF"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Investor and Financial Education Council (</w:t>
      </w:r>
      <w:proofErr w:type="spellStart"/>
      <w:r w:rsidR="00EF7FC0" w:rsidRPr="008E1F92">
        <w:rPr>
          <w:rFonts w:eastAsia="DengXian"/>
          <w:lang w:eastAsia="zh-CN"/>
        </w:rPr>
        <w:t>n.d</w:t>
      </w:r>
      <w:proofErr w:type="spellEnd"/>
      <w:r w:rsidR="00EF7FC0" w:rsidRPr="008E1F92">
        <w:rPr>
          <w:rFonts w:eastAsia="DengXian"/>
          <w:lang w:eastAsia="zh-CN"/>
        </w:rPr>
        <w:t>) Basic concept - Bitcoin/“cryptocurrencies” https://www.ifec.org.hk/web/en/financial-products/fintech/ico-bitcoin/basic-concept-bitcoin.page</w:t>
      </w:r>
    </w:p>
  </w:footnote>
  <w:footnote w:id="26">
    <w:p w14:paraId="063808B8" w14:textId="53EDFEFE"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Kharif, O. (2019, May 31) Bitcoin's Rally Masks Uncomfortable Fact: Almost Nobody Uses It. </w:t>
      </w:r>
      <w:r w:rsidR="00EF7FC0" w:rsidRPr="008E1F92">
        <w:rPr>
          <w:rFonts w:eastAsia="DengXian"/>
          <w:i/>
          <w:iCs/>
          <w:lang w:eastAsia="zh-CN"/>
        </w:rPr>
        <w:t>Bloomberg.</w:t>
      </w:r>
      <w:r w:rsidR="00EF7FC0" w:rsidRPr="008E1F92">
        <w:rPr>
          <w:rFonts w:eastAsia="DengXian"/>
          <w:lang w:eastAsia="zh-CN"/>
        </w:rPr>
        <w:t xml:space="preserve"> https://www.bloomberg.com/news/articles/2019-05-31/bitcoin-s-rally-masks-uncomfortable-fact-almost-nobody-uses-it?srnd=cryptocurrencies</w:t>
      </w:r>
    </w:p>
  </w:footnote>
  <w:footnote w:id="27">
    <w:p w14:paraId="7A52614C" w14:textId="4EE3E513" w:rsidR="002D7888" w:rsidRPr="00D76ADB" w:rsidRDefault="002D7888" w:rsidP="002D7888">
      <w:pPr>
        <w:pStyle w:val="af1"/>
        <w:adjustRightInd w:val="0"/>
        <w:rPr>
          <w:rFonts w:ascii="Times New Roman" w:hAnsi="Times New Roman" w:cs="Times New Roman"/>
          <w:i/>
          <w:iCs/>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r w:rsidR="00EF7FC0" w:rsidRPr="008E1F92">
        <w:rPr>
          <w:rFonts w:ascii="Times New Roman" w:eastAsia="DengXian" w:hAnsi="Times New Roman" w:cs="Times New Roman"/>
          <w:lang w:val="en-HK" w:eastAsia="zh-CN"/>
        </w:rPr>
        <w:t xml:space="preserve">Decentralized, Peer-to-peer, Cryptocurrency (n.d.) </w:t>
      </w:r>
      <w:hyperlink r:id="rId3" w:history="1">
        <w:r w:rsidR="00EF7FC0" w:rsidRPr="008E1F92">
          <w:rPr>
            <w:rFonts w:eastAsia="DengXian"/>
            <w:i/>
            <w:iCs/>
            <w:lang w:eastAsia="zh-CN"/>
          </w:rPr>
          <w:t>https</w:t>
        </w:r>
      </w:hyperlink>
      <w:r w:rsidR="00EF7FC0" w:rsidRPr="008E1F92">
        <w:rPr>
          <w:rFonts w:ascii="Times New Roman" w:eastAsia="DengXian" w:hAnsi="Times New Roman" w:cs="Times New Roman"/>
          <w:i/>
          <w:iCs/>
          <w:lang w:eastAsia="zh-CN"/>
        </w:rPr>
        <w:t>://cs.stanford.edu/people/eroberts/courses/cs181/projects/2010-11/DigitalCurrencies/disadvantages/index.html</w:t>
      </w:r>
    </w:p>
  </w:footnote>
  <w:footnote w:id="28">
    <w:p w14:paraId="13E3B28C" w14:textId="4F18DB8E" w:rsidR="002D7888" w:rsidRPr="004E1D4B" w:rsidRDefault="002D7888" w:rsidP="002D7888">
      <w:pPr>
        <w:pStyle w:val="af1"/>
        <w:adjustRightInd w:val="0"/>
        <w:rPr>
          <w:rFonts w:ascii="Times New Roman" w:hAnsi="Times New Roman" w:cs="Times New Roman"/>
          <w:lang w:val="en-HK"/>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r w:rsidR="00EF7FC0" w:rsidRPr="008E1F92">
        <w:rPr>
          <w:rFonts w:ascii="Times New Roman" w:eastAsia="DengXian" w:hAnsi="Times New Roman" w:cs="Times New Roman"/>
          <w:lang w:val="en-HK" w:eastAsia="zh-CN"/>
        </w:rPr>
        <w:t xml:space="preserve">Bitcoin Project (n.d.) </w:t>
      </w:r>
      <w:r w:rsidR="00EF7FC0" w:rsidRPr="008E1F92">
        <w:rPr>
          <w:rFonts w:ascii="Times New Roman" w:eastAsia="DengXian" w:hAnsi="Times New Roman" w:cs="Times New Roman"/>
          <w:i/>
          <w:iCs/>
          <w:lang w:val="en-HK" w:eastAsia="zh-CN"/>
        </w:rPr>
        <w:t>Frequently Asked Questions.</w:t>
      </w:r>
      <w:r w:rsidR="00EF7FC0" w:rsidRPr="008E1F92">
        <w:rPr>
          <w:rFonts w:ascii="Times New Roman" w:eastAsia="DengXian" w:hAnsi="Times New Roman" w:cs="Times New Roman"/>
          <w:lang w:val="en-HK" w:eastAsia="zh-CN"/>
        </w:rPr>
        <w:t xml:space="preserve"> https://bitcoin.org/en/faq</w:t>
      </w:r>
    </w:p>
  </w:footnote>
  <w:footnote w:id="29">
    <w:p w14:paraId="2D8F5E27" w14:textId="64BA9ED6"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Elwell, C. K., Murphy M. M. and </w:t>
      </w:r>
      <w:proofErr w:type="spellStart"/>
      <w:r w:rsidR="00EF7FC0" w:rsidRPr="008E1F92">
        <w:rPr>
          <w:rFonts w:eastAsia="DengXian"/>
          <w:lang w:eastAsia="zh-CN"/>
        </w:rPr>
        <w:t>Seitzinger</w:t>
      </w:r>
      <w:proofErr w:type="spellEnd"/>
      <w:r w:rsidR="00EF7FC0" w:rsidRPr="008E1F92">
        <w:rPr>
          <w:rFonts w:eastAsia="DengXian"/>
          <w:lang w:eastAsia="zh-CN"/>
        </w:rPr>
        <w:t xml:space="preserve"> M. V. (2015) Bitcoin: Questions, Answers, and Analysis of Legal Issues. </w:t>
      </w:r>
      <w:r w:rsidR="00EF7FC0" w:rsidRPr="008E1F92">
        <w:rPr>
          <w:rFonts w:eastAsia="DengXian"/>
          <w:i/>
          <w:iCs/>
          <w:lang w:eastAsia="zh-CN"/>
        </w:rPr>
        <w:t>CRS Reports</w:t>
      </w:r>
      <w:r w:rsidR="00EF7FC0" w:rsidRPr="008E1F92">
        <w:rPr>
          <w:rFonts w:eastAsia="DengXian"/>
          <w:lang w:eastAsia="zh-CN"/>
        </w:rPr>
        <w:t xml:space="preserve"> https://pdfs.semanticscholar.org/6d33/13fe23a95f16b6ea2b5908e274b487106e5e.pdf</w:t>
      </w:r>
    </w:p>
  </w:footnote>
  <w:footnote w:id="30">
    <w:p w14:paraId="701BD130" w14:textId="4670F8C1" w:rsidR="002D7888" w:rsidRPr="004E1D4B" w:rsidRDefault="002D7888" w:rsidP="002D7888">
      <w:pPr>
        <w:pStyle w:val="footnote"/>
        <w:adjustRightInd w:val="0"/>
      </w:pPr>
      <w:r w:rsidRPr="004E1D4B">
        <w:rPr>
          <w:rStyle w:val="af3"/>
        </w:rPr>
        <w:footnoteRef/>
      </w:r>
      <w:r w:rsidR="00EF7FC0" w:rsidRPr="008E1F92">
        <w:rPr>
          <w:rFonts w:eastAsia="DengXian"/>
          <w:lang w:eastAsia="zh-CN"/>
        </w:rPr>
        <w:t xml:space="preserve"> Krugman, P. (2011, September 7). Golden </w:t>
      </w:r>
      <w:proofErr w:type="spellStart"/>
      <w:r w:rsidR="00EF7FC0" w:rsidRPr="008E1F92">
        <w:rPr>
          <w:rFonts w:eastAsia="DengXian"/>
          <w:lang w:eastAsia="zh-CN"/>
        </w:rPr>
        <w:t>Cyberfetters</w:t>
      </w:r>
      <w:proofErr w:type="spellEnd"/>
      <w:r w:rsidR="00EF7FC0" w:rsidRPr="008E1F92">
        <w:rPr>
          <w:rFonts w:eastAsia="DengXian"/>
          <w:lang w:eastAsia="zh-CN"/>
        </w:rPr>
        <w:t xml:space="preserve">. </w:t>
      </w:r>
      <w:r w:rsidR="00EF7FC0" w:rsidRPr="008E1F92">
        <w:rPr>
          <w:rFonts w:eastAsia="DengXian"/>
          <w:i/>
          <w:iCs/>
          <w:lang w:eastAsia="zh-CN"/>
        </w:rPr>
        <w:t>New York Times</w:t>
      </w:r>
      <w:r w:rsidR="00EF7FC0" w:rsidRPr="008E1F92">
        <w:rPr>
          <w:rFonts w:eastAsia="DengXian"/>
          <w:lang w:eastAsia="zh-CN"/>
        </w:rPr>
        <w:t>.</w:t>
      </w:r>
    </w:p>
  </w:footnote>
  <w:footnote w:id="31">
    <w:p w14:paraId="2482837B" w14:textId="63F1D3ED" w:rsidR="00881723" w:rsidRPr="004E1D4B" w:rsidRDefault="00881723" w:rsidP="00881723">
      <w:pPr>
        <w:pStyle w:val="af1"/>
        <w:adjustRightInd w:val="0"/>
        <w:rPr>
          <w:rFonts w:ascii="Times New Roman" w:hAnsi="Times New Roman" w:cs="Times New Roman"/>
          <w:lang w:val="en-HK"/>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Greco T.H. (2001) Money: Understanding and Creating Alternatives to Legal Tender. White River Junction, Vermont: Chelsea Green Publishing.</w:t>
      </w:r>
    </w:p>
  </w:footnote>
  <w:footnote w:id="32">
    <w:p w14:paraId="217076BE" w14:textId="2AFB67EE" w:rsidR="002D7888" w:rsidRPr="004E1D4B" w:rsidRDefault="002D7888" w:rsidP="002D7888">
      <w:pPr>
        <w:pStyle w:val="af1"/>
        <w:adjustRightInd w:val="0"/>
        <w:rPr>
          <w:rFonts w:ascii="Times New Roman" w:hAnsi="Times New Roman" w:cs="Times New Roman"/>
          <w:lang w:val="en-HK"/>
        </w:rPr>
      </w:pPr>
      <w:r w:rsidRPr="004E1D4B">
        <w:rPr>
          <w:rStyle w:val="af3"/>
          <w:rFonts w:ascii="Times New Roman" w:hAnsi="Times New Roman" w:cs="Times New Roman"/>
        </w:rPr>
        <w:footnoteRef/>
      </w:r>
      <w:r w:rsidR="00EF7FC0" w:rsidRPr="008E1F92">
        <w:rPr>
          <w:rFonts w:ascii="Times New Roman" w:eastAsia="DengXian" w:hAnsi="Times New Roman" w:cs="Times New Roman"/>
          <w:lang w:eastAsia="zh-CN"/>
        </w:rPr>
        <w:t xml:space="preserve"> </w:t>
      </w:r>
      <w:proofErr w:type="spellStart"/>
      <w:r w:rsidR="00EF7FC0" w:rsidRPr="008E1F92">
        <w:rPr>
          <w:rFonts w:ascii="Times New Roman" w:eastAsia="DengXian" w:hAnsi="Times New Roman" w:cs="Times New Roman"/>
          <w:lang w:eastAsia="zh-CN"/>
        </w:rPr>
        <w:t>Ciaian</w:t>
      </w:r>
      <w:proofErr w:type="spellEnd"/>
      <w:r w:rsidR="00EF7FC0" w:rsidRPr="008E1F92">
        <w:rPr>
          <w:rFonts w:ascii="Times New Roman" w:eastAsia="DengXian" w:hAnsi="Times New Roman" w:cs="Times New Roman"/>
          <w:lang w:eastAsia="zh-CN"/>
        </w:rPr>
        <w:t xml:space="preserve"> P., </w:t>
      </w:r>
      <w:proofErr w:type="spellStart"/>
      <w:r w:rsidR="00EF7FC0" w:rsidRPr="008E1F92">
        <w:rPr>
          <w:rFonts w:ascii="Times New Roman" w:eastAsia="DengXian" w:hAnsi="Times New Roman" w:cs="Times New Roman"/>
          <w:lang w:eastAsia="zh-CN"/>
        </w:rPr>
        <w:t>Rajcaniova</w:t>
      </w:r>
      <w:proofErr w:type="spellEnd"/>
      <w:r w:rsidR="00EF7FC0" w:rsidRPr="008E1F92">
        <w:rPr>
          <w:rFonts w:ascii="Times New Roman" w:eastAsia="DengXian" w:hAnsi="Times New Roman" w:cs="Times New Roman"/>
          <w:lang w:eastAsia="zh-CN"/>
        </w:rPr>
        <w:t xml:space="preserve"> M. and </w:t>
      </w:r>
      <w:proofErr w:type="spellStart"/>
      <w:r w:rsidR="00EF7FC0" w:rsidRPr="008E1F92">
        <w:rPr>
          <w:rFonts w:ascii="Times New Roman" w:eastAsia="DengXian" w:hAnsi="Times New Roman" w:cs="Times New Roman"/>
          <w:lang w:eastAsia="zh-CN"/>
        </w:rPr>
        <w:t>Kancs</w:t>
      </w:r>
      <w:proofErr w:type="spellEnd"/>
      <w:r w:rsidR="00EF7FC0" w:rsidRPr="008E1F92">
        <w:rPr>
          <w:rFonts w:ascii="Times New Roman" w:eastAsia="DengXian" w:hAnsi="Times New Roman" w:cs="Times New Roman"/>
          <w:lang w:eastAsia="zh-CN"/>
        </w:rPr>
        <w:t xml:space="preserve"> D (2015) The economics of </w:t>
      </w:r>
      <w:proofErr w:type="spellStart"/>
      <w:r w:rsidR="00EF7FC0" w:rsidRPr="008E1F92">
        <w:rPr>
          <w:rFonts w:ascii="Times New Roman" w:eastAsia="DengXian" w:hAnsi="Times New Roman" w:cs="Times New Roman"/>
          <w:lang w:eastAsia="zh-CN"/>
        </w:rPr>
        <w:t>BitCoin</w:t>
      </w:r>
      <w:proofErr w:type="spellEnd"/>
      <w:r w:rsidR="00EF7FC0" w:rsidRPr="008E1F92">
        <w:rPr>
          <w:rFonts w:ascii="Times New Roman" w:eastAsia="DengXian" w:hAnsi="Times New Roman" w:cs="Times New Roman"/>
          <w:lang w:eastAsia="zh-CN"/>
        </w:rPr>
        <w:t xml:space="preserve"> price formation. </w:t>
      </w:r>
      <w:r w:rsidR="00EF7FC0" w:rsidRPr="008E1F92">
        <w:rPr>
          <w:rFonts w:ascii="Times New Roman" w:eastAsia="DengXian" w:hAnsi="Times New Roman" w:cs="Times New Roman"/>
          <w:i/>
          <w:iCs/>
          <w:lang w:eastAsia="zh-CN"/>
        </w:rPr>
        <w:t>Applied Economics</w:t>
      </w:r>
      <w:r w:rsidR="00EF7FC0" w:rsidRPr="008E1F92">
        <w:rPr>
          <w:rFonts w:ascii="Times New Roman" w:eastAsia="DengXian" w:hAnsi="Times New Roman" w:cs="Times New Roman"/>
          <w:lang w:eastAsia="zh-CN"/>
        </w:rPr>
        <w:t>, Vol 48, Issue 19, pp. 1799-1815.</w:t>
      </w:r>
    </w:p>
  </w:footnote>
  <w:footnote w:id="33">
    <w:p w14:paraId="07B3FFF4" w14:textId="7A2FD2EA" w:rsidR="00DF12EA" w:rsidRPr="004E1D4B" w:rsidRDefault="00DF12EA" w:rsidP="00DF12EA">
      <w:pPr>
        <w:pStyle w:val="footnote"/>
        <w:adjustRightInd w:val="0"/>
      </w:pPr>
      <w:r w:rsidRPr="004E1D4B">
        <w:rPr>
          <w:rStyle w:val="af3"/>
        </w:rPr>
        <w:footnoteRef/>
      </w:r>
      <w:r w:rsidR="00EF7FC0" w:rsidRPr="008E1F92">
        <w:rPr>
          <w:rFonts w:eastAsia="DengXian"/>
          <w:lang w:eastAsia="zh-CN"/>
        </w:rPr>
        <w:t xml:space="preserve"> Putnam, B. and Norland, E. (2018, April 24) </w:t>
      </w:r>
      <w:r w:rsidR="00EF7FC0" w:rsidRPr="008E1F92">
        <w:rPr>
          <w:rFonts w:eastAsia="DengXian"/>
          <w:i/>
          <w:iCs/>
          <w:lang w:eastAsia="zh-CN"/>
        </w:rPr>
        <w:t>An In-Depth Look at the Economics of Bitcoin</w:t>
      </w:r>
      <w:r w:rsidR="00EF7FC0" w:rsidRPr="008E1F92">
        <w:rPr>
          <w:rFonts w:eastAsia="DengXian"/>
          <w:lang w:eastAsia="zh-CN"/>
        </w:rPr>
        <w:t>. https://www.cmegroup.com/education/featured-reports/an-in-depth-look-at-the-economics-of-bitcoin.html</w:t>
      </w:r>
      <w:r w:rsidRPr="004E1D4B">
        <w:t xml:space="preserve"> </w:t>
      </w:r>
    </w:p>
  </w:footnote>
  <w:footnote w:id="34">
    <w:p w14:paraId="0E82DB68" w14:textId="5C6DA3BD" w:rsidR="00DF12EA" w:rsidRPr="004E1D4B" w:rsidRDefault="00DF12EA" w:rsidP="00DF12EA">
      <w:pPr>
        <w:pStyle w:val="footnote"/>
        <w:adjustRightInd w:val="0"/>
      </w:pPr>
      <w:r w:rsidRPr="004E1D4B">
        <w:rPr>
          <w:rStyle w:val="af3"/>
        </w:rPr>
        <w:footnoteRef/>
      </w:r>
      <w:r w:rsidR="00EF7FC0" w:rsidRPr="008E1F92">
        <w:rPr>
          <w:rFonts w:eastAsia="DengXian"/>
          <w:lang w:eastAsia="zh-CN"/>
        </w:rPr>
        <w:t xml:space="preserve"> He, D. (2018) Monetary Policy in the Digital Age. </w:t>
      </w:r>
      <w:r w:rsidR="00EF7FC0" w:rsidRPr="008E1F92">
        <w:rPr>
          <w:rFonts w:eastAsia="DengXian"/>
          <w:i/>
          <w:iCs/>
          <w:lang w:eastAsia="zh-CN"/>
        </w:rPr>
        <w:t>FINANCE &amp; DEVELOPMENT</w:t>
      </w:r>
      <w:r w:rsidR="00EF7FC0" w:rsidRPr="008E1F92">
        <w:rPr>
          <w:rFonts w:eastAsia="DengXian"/>
          <w:lang w:eastAsia="zh-CN"/>
        </w:rPr>
        <w:t>, Vol 55, No. 2 https://www.imf.org/external/pubs/ft/fandd/2018/06/central-bank-monetary-policy-and-cryptocurrencies/he.htm</w:t>
      </w:r>
    </w:p>
  </w:footnote>
  <w:footnote w:id="35">
    <w:p w14:paraId="695D2B74" w14:textId="24884E60"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Foley, S., Karlsen, J. R., and </w:t>
      </w:r>
      <w:proofErr w:type="spellStart"/>
      <w:r w:rsidR="00EF7FC0" w:rsidRPr="008E1F92">
        <w:rPr>
          <w:rFonts w:eastAsia="DengXian"/>
          <w:lang w:eastAsia="zh-CN"/>
        </w:rPr>
        <w:t>Putni</w:t>
      </w:r>
      <w:r w:rsidR="00EF7FC0" w:rsidRPr="004E1D4B">
        <w:rPr>
          <w:lang w:eastAsia="zh-CN"/>
        </w:rPr>
        <w:t>ņ</w:t>
      </w:r>
      <w:r w:rsidR="00EF7FC0" w:rsidRPr="008E1F92">
        <w:rPr>
          <w:rFonts w:eastAsia="DengXian"/>
          <w:lang w:eastAsia="zh-CN"/>
        </w:rPr>
        <w:t>š</w:t>
      </w:r>
      <w:proofErr w:type="spellEnd"/>
      <w:r w:rsidR="00EF7FC0" w:rsidRPr="008E1F92">
        <w:rPr>
          <w:rFonts w:eastAsia="DengXian"/>
          <w:lang w:eastAsia="zh-CN"/>
        </w:rPr>
        <w:t xml:space="preserve">, T. J. (2019) Sex, Drugs, and Bitcoin: How Much Illegal Activity Is Financed through Cryptocurrencies. </w:t>
      </w:r>
      <w:r w:rsidR="00EF7FC0" w:rsidRPr="008E1F92">
        <w:rPr>
          <w:rFonts w:eastAsia="DengXian"/>
          <w:i/>
          <w:iCs/>
          <w:lang w:eastAsia="zh-CN"/>
        </w:rPr>
        <w:t>The Review of Financial Studies</w:t>
      </w:r>
      <w:r w:rsidR="00EF7FC0" w:rsidRPr="008E1F92">
        <w:rPr>
          <w:rFonts w:eastAsia="DengXian"/>
          <w:lang w:eastAsia="zh-CN"/>
        </w:rPr>
        <w:t>, Vol 32, Issue 5, pp 1798–1853</w:t>
      </w:r>
    </w:p>
  </w:footnote>
  <w:footnote w:id="36">
    <w:p w14:paraId="724DFADD" w14:textId="282B2510"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w:t>
      </w:r>
      <w:proofErr w:type="spellStart"/>
      <w:r w:rsidR="00EF7FC0" w:rsidRPr="008E1F92">
        <w:rPr>
          <w:rFonts w:eastAsia="DengXian"/>
          <w:lang w:eastAsia="zh-CN"/>
        </w:rPr>
        <w:t>Baraniuk</w:t>
      </w:r>
      <w:proofErr w:type="spellEnd"/>
      <w:r w:rsidR="00EF7FC0" w:rsidRPr="008E1F92">
        <w:rPr>
          <w:rFonts w:eastAsia="DengXian"/>
          <w:lang w:eastAsia="zh-CN"/>
        </w:rPr>
        <w:t xml:space="preserve">, C. (2019, July 3) Bitcoin's energy consumption 'equals that of Switzerland' </w:t>
      </w:r>
      <w:r w:rsidR="00EF7FC0" w:rsidRPr="008E1F92">
        <w:rPr>
          <w:rFonts w:eastAsia="DengXian"/>
          <w:i/>
          <w:iCs/>
          <w:lang w:eastAsia="zh-CN"/>
        </w:rPr>
        <w:t>BBC News</w:t>
      </w:r>
      <w:r w:rsidR="00EF7FC0" w:rsidRPr="008E1F92">
        <w:rPr>
          <w:rFonts w:eastAsia="DengXian"/>
          <w:lang w:eastAsia="zh-CN"/>
        </w:rPr>
        <w:t xml:space="preserve"> https://www.bbc.com/news/technology-48853230</w:t>
      </w:r>
    </w:p>
  </w:footnote>
  <w:footnote w:id="37">
    <w:p w14:paraId="09D3D36E" w14:textId="71394A80"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Libra Association (2020) Libra White Paper v2.0 https://libra.org/en-US/white-paper</w:t>
      </w:r>
    </w:p>
  </w:footnote>
  <w:footnote w:id="38">
    <w:p w14:paraId="564039E9" w14:textId="7F6E9036" w:rsidR="00150DA6" w:rsidRPr="004E1D4B" w:rsidRDefault="00150DA6" w:rsidP="00150DA6">
      <w:pPr>
        <w:pStyle w:val="footnote"/>
        <w:adjustRightInd w:val="0"/>
      </w:pPr>
      <w:r w:rsidRPr="004E1D4B">
        <w:rPr>
          <w:rStyle w:val="af3"/>
        </w:rPr>
        <w:footnoteRef/>
      </w:r>
      <w:r w:rsidR="00EF7FC0" w:rsidRPr="008E1F92">
        <w:rPr>
          <w:rFonts w:eastAsia="DengXian"/>
          <w:lang w:eastAsia="zh-CN"/>
        </w:rPr>
        <w:t xml:space="preserve"> Bank for International Settlements (2018) </w:t>
      </w:r>
      <w:r w:rsidR="00EF7FC0" w:rsidRPr="008E1F92">
        <w:rPr>
          <w:rFonts w:eastAsia="DengXian"/>
          <w:i/>
          <w:iCs/>
          <w:lang w:eastAsia="zh-CN"/>
        </w:rPr>
        <w:t>Central bank digital currencies</w:t>
      </w:r>
      <w:r w:rsidR="00EF7FC0" w:rsidRPr="008E1F92">
        <w:rPr>
          <w:rFonts w:eastAsia="DengXian"/>
          <w:lang w:eastAsia="zh-CN"/>
        </w:rPr>
        <w:t>. https://www.bis.org/cpmi/publ/d174.pdf</w:t>
      </w:r>
    </w:p>
  </w:footnote>
  <w:footnote w:id="39">
    <w:p w14:paraId="7C596024" w14:textId="6062D958" w:rsidR="00150DA6" w:rsidRPr="004E1D4B" w:rsidRDefault="00150DA6" w:rsidP="00150DA6">
      <w:pPr>
        <w:pStyle w:val="footnote"/>
        <w:adjustRightInd w:val="0"/>
      </w:pPr>
      <w:r w:rsidRPr="004E1D4B">
        <w:rPr>
          <w:rStyle w:val="af3"/>
        </w:rPr>
        <w:footnoteRef/>
      </w:r>
      <w:r w:rsidR="00EF7FC0" w:rsidRPr="008E1F92">
        <w:rPr>
          <w:rFonts w:eastAsia="DengXian"/>
          <w:lang w:eastAsia="zh-CN"/>
        </w:rPr>
        <w:t xml:space="preserve"> Dimitrov, B. (2020, April 16) These Chinese Blockchain Platforms Are Launching Soon, Here Is Why. </w:t>
      </w:r>
      <w:r w:rsidR="00EF7FC0" w:rsidRPr="008E1F92">
        <w:rPr>
          <w:rFonts w:eastAsia="DengXian"/>
          <w:i/>
          <w:iCs/>
          <w:lang w:eastAsia="zh-CN"/>
        </w:rPr>
        <w:t>Forbes</w:t>
      </w:r>
      <w:r w:rsidR="00EF7FC0" w:rsidRPr="008E1F92">
        <w:rPr>
          <w:rFonts w:eastAsia="DengXian"/>
          <w:lang w:eastAsia="zh-CN"/>
        </w:rPr>
        <w:t xml:space="preserve"> https://www.forbes.com/sites/biserdimitrov/2020/04/16/these-chinese-blockchain-platforms-are-launching-soon-here-is-why/#1d9b2f35207e</w:t>
      </w:r>
    </w:p>
  </w:footnote>
  <w:footnote w:id="40">
    <w:p w14:paraId="766C49AE" w14:textId="4E237AD2" w:rsidR="00825F0F" w:rsidRPr="004E1D4B" w:rsidRDefault="00825F0F" w:rsidP="00825F0F">
      <w:pPr>
        <w:pStyle w:val="footnote"/>
        <w:adjustRightInd w:val="0"/>
      </w:pPr>
      <w:r w:rsidRPr="004E1D4B">
        <w:rPr>
          <w:rStyle w:val="af3"/>
        </w:rPr>
        <w:footnoteRef/>
      </w:r>
      <w:r w:rsidR="00EF7FC0" w:rsidRPr="008E1F92">
        <w:rPr>
          <w:rFonts w:eastAsia="DengXian"/>
          <w:lang w:eastAsia="zh-CN"/>
        </w:rPr>
        <w:t xml:space="preserve"> CoinMarketCap.com (2020) </w:t>
      </w:r>
      <w:r w:rsidR="00EF7FC0" w:rsidRPr="008E1F92">
        <w:rPr>
          <w:rFonts w:eastAsia="DengXian"/>
          <w:i/>
          <w:iCs/>
          <w:lang w:eastAsia="zh-CN"/>
        </w:rPr>
        <w:t>Bitcoin (BTC) historical data.</w:t>
      </w:r>
      <w:r w:rsidR="00EF7FC0" w:rsidRPr="008E1F92">
        <w:rPr>
          <w:rFonts w:eastAsia="DengXian"/>
          <w:lang w:eastAsia="zh-CN"/>
        </w:rPr>
        <w:t xml:space="preserve"> https://coinmarketcap.com/currencies/bitcoin/historical-data/</w:t>
      </w:r>
    </w:p>
  </w:footnote>
  <w:footnote w:id="41">
    <w:p w14:paraId="71CCAF2B" w14:textId="2D2337D3"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Bitcoin Wiki (n.d.) </w:t>
      </w:r>
      <w:r w:rsidR="00EF7FC0" w:rsidRPr="008E1F92">
        <w:rPr>
          <w:rFonts w:eastAsia="DengXian"/>
          <w:i/>
          <w:iCs/>
          <w:lang w:eastAsia="zh-CN"/>
        </w:rPr>
        <w:t>Satoshi (unit).</w:t>
      </w:r>
      <w:r w:rsidR="00EF7FC0" w:rsidRPr="008E1F92">
        <w:rPr>
          <w:rFonts w:eastAsia="DengXian"/>
          <w:lang w:eastAsia="zh-CN"/>
        </w:rPr>
        <w:t xml:space="preserve"> https://en.bitcoin.it/wiki/Satoshi_(unit)</w:t>
      </w:r>
    </w:p>
  </w:footnote>
  <w:footnote w:id="42">
    <w:p w14:paraId="415E7AD6" w14:textId="10F3059F" w:rsidR="009B146D" w:rsidRPr="007D3F16" w:rsidRDefault="009B146D" w:rsidP="007A696A">
      <w:pPr>
        <w:pStyle w:val="af1"/>
        <w:rPr>
          <w:rFonts w:ascii="Times New Roman" w:eastAsia="Times New Roman" w:hAnsi="Times New Roman" w:cs="Times New Roman"/>
          <w:color w:val="000000"/>
        </w:rPr>
      </w:pPr>
      <w:r w:rsidRPr="00EE2105">
        <w:rPr>
          <w:rFonts w:ascii="Times New Roman" w:hAnsi="Times New Roman" w:cs="Times New Roman"/>
          <w:vertAlign w:val="superscript"/>
        </w:rPr>
        <w:footnoteRef/>
      </w:r>
      <w:r w:rsidR="00EF7FC0" w:rsidRPr="008E1F92">
        <w:rPr>
          <w:rFonts w:ascii="Times New Roman" w:eastAsia="DengXian" w:hAnsi="Times New Roman" w:cs="Times New Roman"/>
          <w:vertAlign w:val="superscript"/>
          <w:lang w:eastAsia="zh-CN"/>
        </w:rPr>
        <w:t xml:space="preserve"> </w:t>
      </w:r>
      <w:r w:rsidR="00EF7FC0" w:rsidRPr="008E1F92">
        <w:rPr>
          <w:rFonts w:ascii="Times New Roman" w:eastAsia="DengXian" w:hAnsi="Times New Roman" w:cs="Times New Roman"/>
          <w:color w:val="000000"/>
          <w:lang w:eastAsia="zh-CN"/>
        </w:rPr>
        <w:t xml:space="preserve">Gold Price Historical Data | Gold Price History | World Gold Council (2020) </w:t>
      </w:r>
      <w:hyperlink r:id="rId4" w:history="1">
        <w:r w:rsidR="00EF7FC0" w:rsidRPr="008E1F92">
          <w:rPr>
            <w:rFonts w:ascii="Times New Roman" w:eastAsia="DengXian" w:hAnsi="Times New Roman" w:cs="Times New Roman"/>
            <w:color w:val="000000"/>
            <w:lang w:eastAsia="zh-CN"/>
          </w:rPr>
          <w:t>https://www.gold.org/goldhub/data/gold-prices</w:t>
        </w:r>
      </w:hyperlink>
    </w:p>
  </w:footnote>
  <w:footnote w:id="43">
    <w:p w14:paraId="609B4765" w14:textId="65B359CC" w:rsidR="009B146D" w:rsidRPr="00D60217" w:rsidRDefault="009B146D" w:rsidP="007A696A">
      <w:pPr>
        <w:pStyle w:val="af1"/>
        <w:rPr>
          <w:rFonts w:ascii="Times New Roman" w:eastAsia="Times New Roman" w:hAnsi="Times New Roman" w:cs="Times New Roman"/>
          <w:color w:val="000000"/>
        </w:rPr>
      </w:pPr>
      <w:r w:rsidRPr="00EE2105">
        <w:rPr>
          <w:rFonts w:ascii="Times New Roman" w:eastAsia="Times New Roman" w:hAnsi="Times New Roman" w:cs="Times New Roman"/>
          <w:color w:val="000000"/>
          <w:vertAlign w:val="superscript"/>
        </w:rPr>
        <w:footnoteRef/>
      </w:r>
      <w:r w:rsidR="00EF7FC0" w:rsidRPr="008E1F92">
        <w:rPr>
          <w:rFonts w:ascii="Times New Roman" w:eastAsia="DengXian" w:hAnsi="Times New Roman" w:cs="Times New Roman"/>
          <w:color w:val="000000"/>
          <w:lang w:eastAsia="zh-CN"/>
        </w:rPr>
        <w:t xml:space="preserve"> Foreign Exchange Rates (2020) https://www.federalreserve.gov/releases/h10/Hist/dat00_eu.htm</w:t>
      </w:r>
    </w:p>
  </w:footnote>
  <w:footnote w:id="44">
    <w:p w14:paraId="400EDDDC" w14:textId="48FDB804" w:rsidR="009B146D" w:rsidRPr="007D3F16" w:rsidRDefault="009B146D" w:rsidP="007A696A">
      <w:pPr>
        <w:pStyle w:val="af1"/>
        <w:rPr>
          <w:rFonts w:ascii="Times New Roman" w:eastAsia="Times New Roman" w:hAnsi="Times New Roman" w:cs="Times New Roman"/>
          <w:color w:val="000000"/>
        </w:rPr>
      </w:pPr>
      <w:r w:rsidRPr="00EE2105">
        <w:rPr>
          <w:rFonts w:ascii="Times New Roman" w:eastAsia="Times New Roman" w:hAnsi="Times New Roman" w:cs="Times New Roman"/>
          <w:color w:val="000000"/>
          <w:vertAlign w:val="superscript"/>
        </w:rPr>
        <w:footnoteRef/>
      </w:r>
      <w:r w:rsidR="00EF7FC0" w:rsidRPr="008E1F92">
        <w:rPr>
          <w:rFonts w:ascii="Times New Roman" w:eastAsia="DengXian" w:hAnsi="Times New Roman" w:cs="Times New Roman"/>
          <w:color w:val="000000"/>
          <w:lang w:eastAsia="zh-CN"/>
        </w:rPr>
        <w:t xml:space="preserve"> Bitcoin price today, BTC live </w:t>
      </w:r>
      <w:proofErr w:type="spellStart"/>
      <w:r w:rsidR="00EF7FC0" w:rsidRPr="008E1F92">
        <w:rPr>
          <w:rFonts w:ascii="Times New Roman" w:eastAsia="DengXian" w:hAnsi="Times New Roman" w:cs="Times New Roman"/>
          <w:color w:val="000000"/>
          <w:lang w:eastAsia="zh-CN"/>
        </w:rPr>
        <w:t>marketcap</w:t>
      </w:r>
      <w:proofErr w:type="spellEnd"/>
      <w:r w:rsidR="00EF7FC0" w:rsidRPr="008E1F92">
        <w:rPr>
          <w:rFonts w:ascii="Times New Roman" w:eastAsia="DengXian" w:hAnsi="Times New Roman" w:cs="Times New Roman"/>
          <w:color w:val="000000"/>
          <w:lang w:eastAsia="zh-CN"/>
        </w:rPr>
        <w:t xml:space="preserve">, chart, and info | </w:t>
      </w:r>
      <w:proofErr w:type="spellStart"/>
      <w:r w:rsidR="00EF7FC0" w:rsidRPr="008E1F92">
        <w:rPr>
          <w:rFonts w:ascii="Times New Roman" w:eastAsia="DengXian" w:hAnsi="Times New Roman" w:cs="Times New Roman"/>
          <w:color w:val="000000"/>
          <w:lang w:eastAsia="zh-CN"/>
        </w:rPr>
        <w:t>CoinMarketCap</w:t>
      </w:r>
      <w:proofErr w:type="spellEnd"/>
      <w:r w:rsidR="00EF7FC0" w:rsidRPr="008E1F92">
        <w:rPr>
          <w:rFonts w:ascii="Times New Roman" w:eastAsia="DengXian" w:hAnsi="Times New Roman" w:cs="Times New Roman"/>
          <w:color w:val="000000"/>
          <w:lang w:eastAsia="zh-CN"/>
        </w:rPr>
        <w:t xml:space="preserve"> (2020) </w:t>
      </w:r>
      <w:hyperlink r:id="rId5" w:history="1">
        <w:r w:rsidR="00EF7FC0" w:rsidRPr="008E1F92">
          <w:rPr>
            <w:rFonts w:ascii="Times New Roman" w:eastAsia="DengXian" w:hAnsi="Times New Roman" w:cs="Times New Roman"/>
            <w:color w:val="000000"/>
            <w:lang w:eastAsia="zh-CN"/>
          </w:rPr>
          <w:t>https://coinmarketcap.com/currencies/Bitcoin/historical-data/</w:t>
        </w:r>
      </w:hyperlink>
    </w:p>
  </w:footnote>
  <w:footnote w:id="45">
    <w:p w14:paraId="2CB83C1F" w14:textId="0BBF65A4" w:rsidR="00825F0F" w:rsidRPr="004E1D4B" w:rsidRDefault="00825F0F" w:rsidP="00825F0F">
      <w:pPr>
        <w:pStyle w:val="footnote"/>
        <w:adjustRightInd w:val="0"/>
        <w:rPr>
          <w:i/>
          <w:iCs/>
        </w:rPr>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香港特别行政区</w:t>
      </w:r>
      <w:r w:rsidR="00EF7FC0" w:rsidRPr="008E1F92">
        <w:rPr>
          <w:rFonts w:eastAsia="DengXian"/>
          <w:lang w:eastAsia="zh-CN"/>
        </w:rPr>
        <w:t xml:space="preserve"> </w:t>
      </w:r>
      <w:r w:rsidR="00EF7FC0" w:rsidRPr="008E1F92">
        <w:rPr>
          <w:rFonts w:eastAsia="DengXian" w:hint="eastAsia"/>
          <w:lang w:eastAsia="zh-CN"/>
        </w:rPr>
        <w:t>政府统计处</w:t>
      </w:r>
      <w:r w:rsidR="00EF7FC0" w:rsidRPr="008E1F92">
        <w:rPr>
          <w:rFonts w:eastAsia="DengXian"/>
          <w:lang w:eastAsia="zh-CN"/>
        </w:rPr>
        <w:t xml:space="preserve"> (2020) </w:t>
      </w:r>
      <w:r w:rsidR="00EF7FC0" w:rsidRPr="008E1F92">
        <w:rPr>
          <w:rFonts w:eastAsia="DengXian" w:hint="eastAsia"/>
          <w:lang w:eastAsia="zh-CN"/>
        </w:rPr>
        <w:t>《香港统计月刊─香港的金融服务业》</w:t>
      </w:r>
    </w:p>
    <w:p w14:paraId="32E74A0E" w14:textId="33895B01" w:rsidR="00825F0F" w:rsidRPr="004E1D4B" w:rsidRDefault="00EF7FC0" w:rsidP="00825F0F">
      <w:pPr>
        <w:pStyle w:val="footnote"/>
        <w:adjustRightInd w:val="0"/>
      </w:pPr>
      <w:r w:rsidRPr="008E1F92">
        <w:rPr>
          <w:rFonts w:eastAsia="DengXian" w:hint="eastAsia"/>
          <w:lang w:eastAsia="zh-CN"/>
        </w:rPr>
        <w:t>检索自</w:t>
      </w:r>
      <w:r w:rsidRPr="008E1F92">
        <w:rPr>
          <w:rFonts w:eastAsia="DengXian"/>
          <w:lang w:eastAsia="zh-CN"/>
        </w:rPr>
        <w:t>https://www.statistics.gov.hk/pub/B72004FB2020XXXXB0100.pdf</w:t>
      </w:r>
    </w:p>
  </w:footnote>
  <w:footnote w:id="46">
    <w:p w14:paraId="110AD77B" w14:textId="2590B042" w:rsidR="00825F0F" w:rsidRPr="004E1D4B" w:rsidRDefault="00825F0F" w:rsidP="00825F0F">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香港金融管理局，金融科技</w:t>
      </w:r>
      <w:r w:rsidR="00EF7FC0" w:rsidRPr="008E1F92">
        <w:rPr>
          <w:rFonts w:eastAsia="DengXian"/>
          <w:lang w:eastAsia="zh-CN"/>
        </w:rPr>
        <w:t>https://www.hkma.gov.hk/chi/key-functions/international-financial-centre/fintech/</w:t>
      </w:r>
      <w:r w:rsidRPr="004E1D4B" w:rsidDel="000F1A56">
        <w:t xml:space="preserve"> </w:t>
      </w:r>
    </w:p>
  </w:footnote>
  <w:footnote w:id="47">
    <w:p w14:paraId="7BEC449C" w14:textId="73A15E76" w:rsidR="00825F0F" w:rsidRPr="004E1D4B" w:rsidRDefault="00825F0F" w:rsidP="00825F0F">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香港金融管理局，金融科技</w:t>
      </w:r>
      <w:r w:rsidR="00EF7FC0" w:rsidRPr="008E1F92">
        <w:rPr>
          <w:rFonts w:eastAsia="DengXian"/>
          <w:lang w:eastAsia="zh-CN"/>
        </w:rPr>
        <w:t xml:space="preserve"> https://www.hkma.gov.hk/chi/key-functions/international-financial-centre/fintech/</w:t>
      </w:r>
    </w:p>
  </w:footnote>
  <w:footnote w:id="48">
    <w:p w14:paraId="78C6F10D" w14:textId="02854315" w:rsidR="00825F0F" w:rsidRPr="004E1D4B" w:rsidRDefault="00825F0F" w:rsidP="00825F0F">
      <w:pPr>
        <w:pStyle w:val="footnote"/>
        <w:adjustRightInd w:val="0"/>
      </w:pPr>
      <w:r w:rsidRPr="004E1D4B">
        <w:rPr>
          <w:rStyle w:val="af3"/>
        </w:rPr>
        <w:footnoteRef/>
      </w:r>
      <w:r w:rsidR="00EF7FC0" w:rsidRPr="008E1F92">
        <w:rPr>
          <w:rFonts w:eastAsia="DengXian" w:hint="eastAsia"/>
          <w:lang w:eastAsia="zh-CN"/>
        </w:rPr>
        <w:t>香港金融管理局，智慧银行</w:t>
      </w:r>
      <w:r w:rsidR="00EF7FC0" w:rsidRPr="008E1F92">
        <w:rPr>
          <w:rFonts w:eastAsia="DengXian"/>
          <w:i/>
          <w:iCs/>
          <w:lang w:eastAsia="zh-CN"/>
        </w:rPr>
        <w:t>.</w:t>
      </w:r>
      <w:r w:rsidR="00EF7FC0" w:rsidRPr="008E1F92">
        <w:rPr>
          <w:rFonts w:eastAsia="DengXian"/>
          <w:lang w:eastAsia="zh-CN"/>
        </w:rPr>
        <w:t xml:space="preserve"> https://www.hkma.gov.hk/chi/key-functions/banking/smart-banking/</w:t>
      </w:r>
    </w:p>
  </w:footnote>
  <w:footnote w:id="49">
    <w:p w14:paraId="2FA6E2E3" w14:textId="74ED817D" w:rsidR="00825F0F" w:rsidRPr="004E1D4B" w:rsidRDefault="00825F0F" w:rsidP="00825F0F">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香港金融管理局，虚拟银行</w:t>
      </w:r>
      <w:r w:rsidR="00EF7FC0" w:rsidRPr="008E1F92">
        <w:rPr>
          <w:rFonts w:eastAsia="DengXian"/>
          <w:lang w:eastAsia="zh-CN"/>
        </w:rPr>
        <w:t xml:space="preserve"> https://www.hkma.gov.hk/chi/key-functions/banking/banking-regulatory-and-supervisory-regime/virtual-banks/</w:t>
      </w:r>
    </w:p>
  </w:footnote>
  <w:footnote w:id="50">
    <w:p w14:paraId="3E473337" w14:textId="1FC9EA56" w:rsidR="005F3186" w:rsidRPr="004E1D4B" w:rsidRDefault="005F3186" w:rsidP="005F3186">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香港金融管理局</w:t>
      </w:r>
      <w:r w:rsidR="00EF7FC0" w:rsidRPr="008E1F92">
        <w:rPr>
          <w:rFonts w:eastAsia="DengXian"/>
          <w:lang w:eastAsia="zh-CN"/>
        </w:rPr>
        <w:t xml:space="preserve"> </w:t>
      </w:r>
      <w:r w:rsidR="00EF7FC0" w:rsidRPr="008E1F92">
        <w:rPr>
          <w:rFonts w:eastAsia="DengXian" w:hint="eastAsia"/>
          <w:lang w:eastAsia="zh-CN"/>
        </w:rPr>
        <w:t>虚拟银行一览表</w:t>
      </w:r>
      <w:r w:rsidR="00EF7FC0" w:rsidRPr="008E1F92">
        <w:rPr>
          <w:rFonts w:eastAsia="DengXian"/>
          <w:lang w:eastAsia="zh-CN"/>
        </w:rPr>
        <w:t xml:space="preserve"> https://www.hkma.gov.hk/media/chi/doc/key-functions/banking-stability/banking-policy-and-supervision/List_of_virtual_banks(3Jan2022)(Chi).xlsx</w:t>
      </w:r>
      <w:r w:rsidRPr="004E1D4B">
        <w:t xml:space="preserve"> </w:t>
      </w:r>
    </w:p>
  </w:footnote>
  <w:footnote w:id="51">
    <w:p w14:paraId="1B39D052" w14:textId="53C1A6CD" w:rsidR="005F3186" w:rsidRPr="004E1D4B" w:rsidRDefault="005F3186" w:rsidP="005F3186">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投资者及理财教育委员会</w:t>
      </w:r>
      <w:r w:rsidR="00EF7FC0" w:rsidRPr="008E1F92">
        <w:rPr>
          <w:rFonts w:eastAsia="DengXian"/>
          <w:lang w:eastAsia="zh-CN"/>
        </w:rPr>
        <w:t xml:space="preserve"> </w:t>
      </w:r>
      <w:r w:rsidR="00EF7FC0" w:rsidRPr="008E1F92">
        <w:rPr>
          <w:rFonts w:eastAsia="DengXian" w:hint="eastAsia"/>
          <w:lang w:eastAsia="zh-CN"/>
        </w:rPr>
        <w:t>虚拟银行如何开户、存款及提款</w:t>
      </w:r>
      <w:r w:rsidR="00EF7FC0" w:rsidRPr="008E1F92">
        <w:rPr>
          <w:rFonts w:eastAsia="DengXian"/>
          <w:lang w:eastAsia="zh-CN"/>
        </w:rPr>
        <w:t>? https://www.ifec.org.hk/web/tc/financial-products/fintech/virtual-bank/how-to-open-account-from-virtual-bank.page</w:t>
      </w:r>
      <w:r w:rsidRPr="00E2197E">
        <w:t xml:space="preserve"> </w:t>
      </w:r>
    </w:p>
  </w:footnote>
  <w:footnote w:id="52">
    <w:p w14:paraId="0DF99420" w14:textId="626891FA" w:rsidR="005F3186" w:rsidRPr="004E1D4B" w:rsidRDefault="005F3186" w:rsidP="005F3186">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香港金融管理局《虚拟银行的认可》指引</w:t>
      </w:r>
      <w:r w:rsidR="00EF7FC0" w:rsidRPr="008E1F92">
        <w:rPr>
          <w:rFonts w:eastAsia="DengXian"/>
          <w:lang w:eastAsia="zh-CN"/>
        </w:rPr>
        <w:t>https://www.hkma.gov.hk/chi/news-and-media/press-releases/2018/05/20180530-3/</w:t>
      </w:r>
      <w:r w:rsidR="00EF7FC0" w:rsidRPr="008E1F92" w:rsidDel="0098354A">
        <w:rPr>
          <w:rFonts w:eastAsia="DengXian"/>
          <w:lang w:eastAsia="zh-CN"/>
        </w:rPr>
        <w:t xml:space="preserve"> </w:t>
      </w:r>
      <w:r w:rsidR="00EF7FC0" w:rsidRPr="008E1F92">
        <w:rPr>
          <w:rFonts w:eastAsia="DengXian"/>
          <w:lang w:eastAsia="zh-CN"/>
        </w:rPr>
        <w:t>/</w:t>
      </w:r>
    </w:p>
  </w:footnote>
  <w:footnote w:id="53">
    <w:p w14:paraId="346308A7" w14:textId="3319D076" w:rsidR="005F3186" w:rsidRPr="004E1D4B" w:rsidRDefault="005F3186" w:rsidP="005F3186">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南华早报，</w:t>
      </w:r>
      <w:r w:rsidR="00EF7FC0" w:rsidRPr="008E1F92">
        <w:rPr>
          <w:rFonts w:eastAsia="DengXian"/>
          <w:lang w:eastAsia="zh-CN"/>
        </w:rPr>
        <w:t>2019</w:t>
      </w:r>
      <w:r w:rsidR="00EF7FC0" w:rsidRPr="008E1F92">
        <w:rPr>
          <w:rFonts w:eastAsia="DengXian" w:hint="eastAsia"/>
          <w:lang w:eastAsia="zh-CN"/>
        </w:rPr>
        <w:t>年</w:t>
      </w:r>
      <w:r w:rsidR="00EF7FC0" w:rsidRPr="008E1F92">
        <w:rPr>
          <w:rFonts w:eastAsia="DengXian"/>
          <w:lang w:eastAsia="zh-CN"/>
        </w:rPr>
        <w:t>5</w:t>
      </w:r>
      <w:r w:rsidR="00EF7FC0" w:rsidRPr="008E1F92">
        <w:rPr>
          <w:rFonts w:eastAsia="DengXian" w:hint="eastAsia"/>
          <w:lang w:eastAsia="zh-CN"/>
        </w:rPr>
        <w:t>月</w:t>
      </w:r>
      <w:r w:rsidR="00EF7FC0" w:rsidRPr="008E1F92">
        <w:rPr>
          <w:rFonts w:eastAsia="DengXian"/>
          <w:lang w:eastAsia="zh-CN"/>
        </w:rPr>
        <w:t>6</w:t>
      </w:r>
      <w:r w:rsidR="00EF7FC0" w:rsidRPr="008E1F92">
        <w:rPr>
          <w:rFonts w:eastAsia="DengXian" w:hint="eastAsia"/>
          <w:lang w:eastAsia="zh-CN"/>
        </w:rPr>
        <w:t>日，</w:t>
      </w:r>
      <w:r w:rsidR="00EF7FC0" w:rsidRPr="008E1F92">
        <w:rPr>
          <w:rFonts w:eastAsia="DengXian"/>
          <w:lang w:eastAsia="zh-CN"/>
        </w:rPr>
        <w:t xml:space="preserve">Lee, G.  BOCHK’s virtual bank is a new paradigm that transcends old business models. </w:t>
      </w:r>
      <w:r w:rsidR="00EF7FC0" w:rsidRPr="008E1F92">
        <w:rPr>
          <w:rFonts w:eastAsia="DengXian"/>
          <w:i/>
          <w:iCs/>
          <w:lang w:eastAsia="zh-CN"/>
        </w:rPr>
        <w:t>South China Morning Post.</w:t>
      </w:r>
      <w:r w:rsidR="00EF7FC0" w:rsidRPr="008E1F92">
        <w:rPr>
          <w:rFonts w:eastAsia="DengXian"/>
          <w:lang w:eastAsia="zh-CN"/>
        </w:rPr>
        <w:t xml:space="preserve"> https://www.scmp.com/business/article/3010547/livi-vb-bochks-virtual-bank-operate-loss-initial-three-years-ceo-says</w:t>
      </w:r>
    </w:p>
  </w:footnote>
  <w:footnote w:id="54">
    <w:p w14:paraId="40E47E17" w14:textId="5777B122" w:rsidR="005F3186" w:rsidRPr="004E1D4B" w:rsidRDefault="005F3186" w:rsidP="005F3186">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香港货币及金融研究中心</w:t>
      </w:r>
      <w:r w:rsidR="00EF7FC0" w:rsidRPr="008E1F92">
        <w:rPr>
          <w:rFonts w:eastAsia="DengXian"/>
          <w:lang w:eastAsia="zh-CN"/>
        </w:rPr>
        <w:t xml:space="preserve"> (2020) </w:t>
      </w:r>
      <w:proofErr w:type="spellStart"/>
      <w:r w:rsidR="00EF7FC0" w:rsidRPr="008E1F92">
        <w:rPr>
          <w:rFonts w:eastAsia="DengXian"/>
          <w:i/>
          <w:iCs/>
          <w:lang w:eastAsia="zh-CN"/>
        </w:rPr>
        <w:t>Fintch</w:t>
      </w:r>
      <w:proofErr w:type="spellEnd"/>
      <w:r w:rsidR="00EF7FC0" w:rsidRPr="008E1F92">
        <w:rPr>
          <w:rFonts w:eastAsia="DengXian"/>
          <w:i/>
          <w:iCs/>
          <w:lang w:eastAsia="zh-CN"/>
        </w:rPr>
        <w:t xml:space="preserve"> Adoption and Innovation in the Hong Kong Banking Industry.</w:t>
      </w:r>
      <w:r w:rsidR="00EF7FC0" w:rsidRPr="008E1F92">
        <w:rPr>
          <w:rFonts w:eastAsia="DengXian"/>
          <w:lang w:eastAsia="zh-CN"/>
        </w:rPr>
        <w:t xml:space="preserve"> https://www.aof.org.hk/docs/default-source/hkimr/applied-research-report/fintechrep.pdf</w:t>
      </w:r>
    </w:p>
  </w:footnote>
  <w:footnote w:id="55">
    <w:p w14:paraId="665805DF" w14:textId="630C7BC5" w:rsidR="009B146D" w:rsidRPr="004E1D4B" w:rsidRDefault="009B146D" w:rsidP="004A3D0D">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保险业监管局，</w:t>
      </w:r>
      <w:r w:rsidR="00EF7FC0" w:rsidRPr="008E1F92">
        <w:rPr>
          <w:rFonts w:eastAsia="DengXian"/>
          <w:lang w:eastAsia="zh-CN"/>
        </w:rPr>
        <w:t xml:space="preserve"> 2020</w:t>
      </w:r>
      <w:r w:rsidR="00EF7FC0" w:rsidRPr="008E1F92">
        <w:rPr>
          <w:rFonts w:eastAsia="DengXian" w:hint="eastAsia"/>
          <w:lang w:eastAsia="zh-CN"/>
        </w:rPr>
        <w:t>年</w:t>
      </w:r>
      <w:r w:rsidR="00EF7FC0" w:rsidRPr="008E1F92">
        <w:rPr>
          <w:rFonts w:eastAsia="DengXian"/>
          <w:lang w:eastAsia="zh-CN"/>
        </w:rPr>
        <w:t>5</w:t>
      </w:r>
      <w:r w:rsidR="00EF7FC0" w:rsidRPr="008E1F92">
        <w:rPr>
          <w:rFonts w:eastAsia="DengXian" w:hint="eastAsia"/>
          <w:lang w:eastAsia="zh-CN"/>
        </w:rPr>
        <w:t>月</w:t>
      </w:r>
      <w:r w:rsidR="00EF7FC0" w:rsidRPr="008E1F92">
        <w:rPr>
          <w:rFonts w:eastAsia="DengXian"/>
          <w:lang w:eastAsia="zh-CN"/>
        </w:rPr>
        <w:t>4</w:t>
      </w:r>
      <w:r w:rsidR="00EF7FC0" w:rsidRPr="008E1F92">
        <w:rPr>
          <w:rFonts w:eastAsia="DengXian" w:hint="eastAsia"/>
          <w:lang w:eastAsia="zh-CN"/>
        </w:rPr>
        <w:t>日新闻稿─第四间虚拟保险公司获得快速通道授权</w:t>
      </w:r>
      <w:r w:rsidR="00EF7FC0" w:rsidRPr="008E1F92">
        <w:rPr>
          <w:rFonts w:eastAsia="DengXian"/>
          <w:lang w:eastAsia="zh-CN"/>
        </w:rPr>
        <w:t>https://www.ia.org.hk/tc/infocenter/press_releases/20200504.html</w:t>
      </w:r>
    </w:p>
  </w:footnote>
  <w:footnote w:id="56">
    <w:p w14:paraId="1BA4D9E4" w14:textId="67ECC07B" w:rsidR="00E05718" w:rsidRPr="004E1D4B" w:rsidRDefault="00E05718" w:rsidP="00E05718">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香港货币及金融研究中心</w:t>
      </w:r>
      <w:r w:rsidR="00EF7FC0" w:rsidRPr="008E1F92">
        <w:rPr>
          <w:rFonts w:eastAsia="DengXian"/>
          <w:lang w:eastAsia="zh-CN"/>
        </w:rPr>
        <w:t xml:space="preserve"> (2020) </w:t>
      </w:r>
      <w:r w:rsidR="00EF7FC0" w:rsidRPr="008E1F92">
        <w:rPr>
          <w:rFonts w:eastAsia="DengXian"/>
          <w:i/>
          <w:iCs/>
          <w:lang w:eastAsia="zh-CN"/>
        </w:rPr>
        <w:t>FINTECH Adoption and Innovation in the Hong Kong Banking Industry</w:t>
      </w:r>
      <w:r w:rsidR="00EF7FC0" w:rsidRPr="008E1F92">
        <w:rPr>
          <w:rFonts w:eastAsia="DengXian"/>
          <w:lang w:eastAsia="zh-CN"/>
        </w:rPr>
        <w:t>. https://www.aof.org.hk/docs/default-source/hkimr/applied-research-report/fintechrep.pdf</w:t>
      </w:r>
    </w:p>
  </w:footnote>
  <w:footnote w:id="57">
    <w:p w14:paraId="040F7C7C" w14:textId="36DEB5CB" w:rsidR="00E05718" w:rsidRDefault="00E05718" w:rsidP="00E05718">
      <w:pPr>
        <w:pStyle w:val="footnote"/>
        <w:adjustRightInd w:val="0"/>
      </w:pPr>
      <w:r w:rsidRPr="00E01C16">
        <w:rPr>
          <w:rStyle w:val="af3"/>
        </w:rPr>
        <w:footnoteRef/>
      </w:r>
      <w:r w:rsidR="00EF7FC0" w:rsidRPr="008E1F92">
        <w:rPr>
          <w:rFonts w:eastAsia="DengXian"/>
          <w:lang w:eastAsia="zh-CN"/>
        </w:rPr>
        <w:t xml:space="preserve"> </w:t>
      </w:r>
      <w:r w:rsidR="00EF7FC0" w:rsidRPr="008E1F92">
        <w:rPr>
          <w:rFonts w:eastAsia="DengXian" w:hint="eastAsia"/>
          <w:lang w:eastAsia="zh-CN"/>
        </w:rPr>
        <w:t>香港金融管理局</w:t>
      </w:r>
      <w:r w:rsidR="00EF7FC0" w:rsidRPr="008E1F92">
        <w:rPr>
          <w:rFonts w:eastAsia="DengXian"/>
          <w:lang w:eastAsia="zh-CN"/>
        </w:rPr>
        <w:t xml:space="preserve"> (2015) </w:t>
      </w:r>
      <w:r w:rsidR="00EF7FC0" w:rsidRPr="008E1F92">
        <w:rPr>
          <w:rFonts w:eastAsia="DengXian" w:hint="eastAsia"/>
          <w:lang w:eastAsia="zh-CN"/>
        </w:rPr>
        <w:t>货币与金融稳定情况半年度报告，专题</w:t>
      </w:r>
      <w:r w:rsidR="00EF7FC0" w:rsidRPr="008E1F92">
        <w:rPr>
          <w:rFonts w:eastAsia="DengXian"/>
          <w:lang w:eastAsia="zh-CN"/>
        </w:rPr>
        <w:t>3</w:t>
      </w:r>
      <w:r w:rsidR="00EF7FC0" w:rsidRPr="008E1F92">
        <w:rPr>
          <w:rFonts w:eastAsia="DengXian" w:hint="eastAsia"/>
          <w:lang w:eastAsia="zh-CN"/>
        </w:rPr>
        <w:t>香港的生产力增长：各行业的情况及其推动因</w:t>
      </w:r>
      <w:r w:rsidR="00EF7FC0" w:rsidRPr="008E1F92">
        <w:rPr>
          <w:rFonts w:ascii="PMingLiU" w:eastAsia="DengXian" w:hAnsi="PMingLiU" w:cs="PMingLiU" w:hint="eastAsia"/>
          <w:lang w:eastAsia="zh-CN"/>
        </w:rPr>
        <w:t>素</w:t>
      </w:r>
      <w:r w:rsidR="00EF7FC0" w:rsidRPr="008E1F92">
        <w:rPr>
          <w:rFonts w:ascii="PMingLiU" w:eastAsia="DengXian" w:hAnsi="PMingLiU" w:cs="PMingLiU"/>
          <w:lang w:eastAsia="zh-CN"/>
        </w:rPr>
        <w:t>, 38</w:t>
      </w:r>
      <w:r w:rsidR="00EF7FC0" w:rsidRPr="008E1F92">
        <w:rPr>
          <w:rFonts w:ascii="PMingLiU" w:eastAsia="DengXian" w:hAnsi="PMingLiU" w:cs="PMingLiU" w:hint="eastAsia"/>
          <w:lang w:eastAsia="zh-CN"/>
        </w:rPr>
        <w:t>页，表</w:t>
      </w:r>
      <w:r w:rsidR="00EF7FC0" w:rsidRPr="008E1F92">
        <w:rPr>
          <w:rFonts w:ascii="PMingLiU" w:eastAsia="DengXian" w:hAnsi="PMingLiU" w:cs="PMingLiU"/>
          <w:lang w:eastAsia="zh-CN"/>
        </w:rPr>
        <w:t>B3.A</w:t>
      </w:r>
    </w:p>
    <w:p w14:paraId="612763CE" w14:textId="20F3A365" w:rsidR="00E05718" w:rsidRPr="00E01C16" w:rsidRDefault="00EF7FC0" w:rsidP="00E05718">
      <w:pPr>
        <w:pStyle w:val="footnote"/>
        <w:adjustRightInd w:val="0"/>
      </w:pPr>
      <w:r w:rsidRPr="008E1F92">
        <w:rPr>
          <w:rFonts w:eastAsia="DengXian"/>
          <w:lang w:eastAsia="zh-CN"/>
        </w:rPr>
        <w:t>https://www.hkma.gov.hk/media/chi/publications-and-research/research/half-yearly-monetary-and-financial-stability-report/201509/C_Half-yearly_201509.pdf</w:t>
      </w:r>
      <w:r w:rsidR="00E05718" w:rsidRPr="00E01C16">
        <w:t xml:space="preserve"> </w:t>
      </w:r>
    </w:p>
  </w:footnote>
  <w:footnote w:id="58">
    <w:p w14:paraId="4FF919F5" w14:textId="6585D080" w:rsidR="003F5F53" w:rsidRPr="004E1D4B" w:rsidRDefault="003F5F53" w:rsidP="003F5F53">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香港特别行政区</w:t>
      </w:r>
      <w:r w:rsidR="00EF7FC0" w:rsidRPr="008E1F92">
        <w:rPr>
          <w:rFonts w:eastAsia="DengXian"/>
          <w:lang w:eastAsia="zh-CN"/>
        </w:rPr>
        <w:t xml:space="preserve"> </w:t>
      </w:r>
      <w:r w:rsidR="00EF7FC0" w:rsidRPr="008E1F92">
        <w:rPr>
          <w:rFonts w:eastAsia="DengXian" w:hint="eastAsia"/>
          <w:lang w:eastAsia="zh-CN"/>
        </w:rPr>
        <w:t>政府统计处，表</w:t>
      </w:r>
      <w:r w:rsidR="00EF7FC0" w:rsidRPr="008E1F92">
        <w:rPr>
          <w:rFonts w:eastAsia="DengXian"/>
          <w:lang w:eastAsia="zh-CN"/>
        </w:rPr>
        <w:t>188</w:t>
      </w:r>
      <w:r w:rsidR="00EF7FC0" w:rsidRPr="008E1F92">
        <w:rPr>
          <w:rFonts w:eastAsia="DengXian" w:hint="eastAsia"/>
          <w:lang w:eastAsia="zh-CN"/>
        </w:rPr>
        <w:t>：四个主要行业的增加价值及就业人数</w:t>
      </w:r>
      <w:r w:rsidR="00EF7FC0" w:rsidRPr="008E1F92">
        <w:rPr>
          <w:rFonts w:eastAsia="DengXian"/>
          <w:lang w:eastAsia="zh-CN"/>
        </w:rPr>
        <w:t xml:space="preserve"> (https://www.censtatd.gov.hk/tc/web_table.html?id=188</w:t>
      </w:r>
    </w:p>
  </w:footnote>
  <w:footnote w:id="59">
    <w:p w14:paraId="2B9B6476" w14:textId="45ABA92B"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香港特别行政区</w:t>
      </w:r>
      <w:r w:rsidR="00EF7FC0" w:rsidRPr="008E1F92">
        <w:rPr>
          <w:rFonts w:eastAsia="DengXian"/>
          <w:lang w:eastAsia="zh-CN"/>
        </w:rPr>
        <w:t xml:space="preserve"> </w:t>
      </w:r>
      <w:r w:rsidR="00EF7FC0" w:rsidRPr="008E1F92">
        <w:rPr>
          <w:rFonts w:eastAsia="DengXian" w:hint="eastAsia"/>
          <w:lang w:eastAsia="zh-CN"/>
        </w:rPr>
        <w:t>政府统计处，</w:t>
      </w:r>
      <w:r w:rsidR="00EF7FC0" w:rsidRPr="008E1F92">
        <w:rPr>
          <w:rFonts w:eastAsia="DengXian"/>
          <w:lang w:eastAsia="zh-CN"/>
        </w:rPr>
        <w:t xml:space="preserve">(2019) </w:t>
      </w:r>
      <w:r w:rsidR="00EF7FC0" w:rsidRPr="008E1F92">
        <w:rPr>
          <w:rFonts w:eastAsia="DengXian"/>
          <w:i/>
          <w:lang w:eastAsia="zh-CN"/>
        </w:rPr>
        <w:t>2027</w:t>
      </w:r>
      <w:r w:rsidR="00EF7FC0" w:rsidRPr="008E1F92">
        <w:rPr>
          <w:rFonts w:eastAsia="DengXian" w:hint="eastAsia"/>
          <w:i/>
          <w:lang w:eastAsia="zh-CN"/>
        </w:rPr>
        <w:t>年人力资源推算报告</w:t>
      </w:r>
      <w:r w:rsidR="00EF7FC0" w:rsidRPr="008E1F92">
        <w:rPr>
          <w:rFonts w:eastAsia="DengXian"/>
          <w:lang w:eastAsia="zh-CN"/>
        </w:rPr>
        <w:t>https://www.censtatd.gov.hk/en/data/stat_report/product/B1050016/att/B1050016C2019XXXXC0100.pdf</w:t>
      </w:r>
    </w:p>
  </w:footnote>
  <w:footnote w:id="60">
    <w:p w14:paraId="3B10D7FC" w14:textId="2B090DFE"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w:t>
      </w:r>
      <w:r w:rsidR="00EF7FC0" w:rsidRPr="008E1F92">
        <w:rPr>
          <w:rFonts w:eastAsia="DengXian" w:hint="eastAsia"/>
          <w:lang w:eastAsia="zh-CN"/>
        </w:rPr>
        <w:t>香港特别行政区</w:t>
      </w:r>
      <w:r w:rsidR="00EF7FC0" w:rsidRPr="008E1F92">
        <w:rPr>
          <w:rFonts w:eastAsia="DengXian"/>
          <w:lang w:eastAsia="zh-CN"/>
        </w:rPr>
        <w:t xml:space="preserve"> </w:t>
      </w:r>
      <w:r w:rsidR="00EF7FC0" w:rsidRPr="008E1F92">
        <w:rPr>
          <w:rFonts w:eastAsia="DengXian" w:hint="eastAsia"/>
          <w:lang w:eastAsia="zh-CN"/>
        </w:rPr>
        <w:t>政府统计处，</w:t>
      </w:r>
      <w:r w:rsidR="00EF7FC0" w:rsidRPr="008E1F92">
        <w:rPr>
          <w:rFonts w:eastAsia="DengXian"/>
          <w:lang w:eastAsia="zh-CN"/>
        </w:rPr>
        <w:t xml:space="preserve"> (2019</w:t>
      </w:r>
      <w:r w:rsidR="00EF7FC0" w:rsidRPr="008E1F92">
        <w:rPr>
          <w:rFonts w:eastAsia="DengXian"/>
          <w:i/>
          <w:iCs/>
          <w:lang w:eastAsia="zh-CN"/>
        </w:rPr>
        <w:t>) 2027</w:t>
      </w:r>
      <w:r w:rsidR="00EF7FC0" w:rsidRPr="008E1F92">
        <w:rPr>
          <w:rFonts w:eastAsia="DengXian" w:hint="eastAsia"/>
          <w:i/>
          <w:iCs/>
          <w:lang w:eastAsia="zh-CN"/>
        </w:rPr>
        <w:t>年人力资源推算报告</w:t>
      </w:r>
      <w:r w:rsidR="00EF7FC0" w:rsidRPr="008E1F92">
        <w:rPr>
          <w:rFonts w:eastAsia="DengXian"/>
          <w:lang w:eastAsia="zh-CN"/>
        </w:rPr>
        <w:t>https://www.statistics.gov.hk/pub/B1050016C2019XXXXC0100.pdf</w:t>
      </w:r>
    </w:p>
    <w:p w14:paraId="103AAC67" w14:textId="77777777" w:rsidR="009B146D" w:rsidRPr="004E1D4B" w:rsidRDefault="009B146D" w:rsidP="00C62E35">
      <w:pPr>
        <w:pStyle w:val="footnote"/>
        <w:adjustRightInd w:val="0"/>
      </w:pPr>
    </w:p>
  </w:footnote>
  <w:footnote w:id="61">
    <w:p w14:paraId="5C9EC8F1" w14:textId="68BDC471"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w:t>
      </w:r>
      <w:proofErr w:type="spellStart"/>
      <w:r w:rsidR="00EF7FC0" w:rsidRPr="008E1F92">
        <w:rPr>
          <w:rFonts w:eastAsia="DengXian"/>
          <w:lang w:eastAsia="zh-CN"/>
        </w:rPr>
        <w:t>Wolla</w:t>
      </w:r>
      <w:proofErr w:type="spellEnd"/>
      <w:r w:rsidR="00EF7FC0" w:rsidRPr="008E1F92">
        <w:rPr>
          <w:rFonts w:eastAsia="DengXian"/>
          <w:lang w:eastAsia="zh-CN"/>
        </w:rPr>
        <w:t xml:space="preserve">, S. (2018) </w:t>
      </w:r>
      <w:r w:rsidR="00EF7FC0" w:rsidRPr="008E1F92">
        <w:rPr>
          <w:rFonts w:eastAsia="DengXian"/>
          <w:iCs/>
          <w:lang w:eastAsia="zh-CN"/>
        </w:rPr>
        <w:t>Bitcoin: Money or Financial Investment?</w:t>
      </w:r>
      <w:r w:rsidR="00EF7FC0" w:rsidRPr="008E1F92">
        <w:rPr>
          <w:rFonts w:eastAsia="DengXian"/>
          <w:lang w:eastAsia="zh-CN"/>
        </w:rPr>
        <w:t xml:space="preserve"> </w:t>
      </w:r>
      <w:r w:rsidR="00EF7FC0" w:rsidRPr="008E1F92">
        <w:rPr>
          <w:rFonts w:eastAsia="DengXian"/>
          <w:i/>
          <w:iCs/>
          <w:lang w:eastAsia="zh-CN"/>
        </w:rPr>
        <w:t>PAGE ONE Economics</w:t>
      </w:r>
      <w:r w:rsidR="00EF7FC0" w:rsidRPr="008E1F92">
        <w:rPr>
          <w:rFonts w:eastAsia="DengXian"/>
          <w:lang w:eastAsia="zh-CN"/>
        </w:rPr>
        <w:t xml:space="preserve"> https://research.stlouisfed.org/publications/page1-econ/2018/03/01/bitcoin-money-or-financial-investment</w:t>
      </w:r>
      <w:r w:rsidRPr="004E1D4B">
        <w:t xml:space="preserve"> </w:t>
      </w:r>
    </w:p>
  </w:footnote>
  <w:footnote w:id="62">
    <w:p w14:paraId="528F9E7D" w14:textId="24422E09" w:rsidR="009B146D" w:rsidRPr="004E1D4B" w:rsidRDefault="009B146D" w:rsidP="00C62E35">
      <w:pPr>
        <w:pStyle w:val="footnote"/>
        <w:adjustRightInd w:val="0"/>
      </w:pPr>
      <w:r w:rsidRPr="004E1D4B">
        <w:rPr>
          <w:rStyle w:val="af3"/>
        </w:rPr>
        <w:footnoteRef/>
      </w:r>
      <w:r w:rsidR="00EF7FC0" w:rsidRPr="008E1F92">
        <w:rPr>
          <w:rFonts w:eastAsia="DengXian"/>
          <w:lang w:eastAsia="zh-CN"/>
        </w:rPr>
        <w:t xml:space="preserve"> Putnam, B. and Norland, E. (2018, April 24) </w:t>
      </w:r>
      <w:r w:rsidR="00EF7FC0" w:rsidRPr="008E1F92">
        <w:rPr>
          <w:rFonts w:eastAsia="DengXian"/>
          <w:i/>
          <w:iCs/>
          <w:lang w:eastAsia="zh-CN"/>
        </w:rPr>
        <w:t>An In-Depth Look at the Economics of Bitcoin</w:t>
      </w:r>
      <w:r w:rsidR="00EF7FC0" w:rsidRPr="008E1F92">
        <w:rPr>
          <w:rFonts w:eastAsia="DengXian"/>
          <w:lang w:eastAsia="zh-CN"/>
        </w:rPr>
        <w:t xml:space="preserve"> https://www.cmegroup.com/education/featured-reports/an-in-depth-look-at-the-economics-of-bitcoin.html</w:t>
      </w:r>
      <w:r w:rsidRPr="004E1D4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B86"/>
    <w:multiLevelType w:val="hybridMultilevel"/>
    <w:tmpl w:val="A4389D72"/>
    <w:lvl w:ilvl="0" w:tplc="6F4C356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1B02EB"/>
    <w:multiLevelType w:val="hybridMultilevel"/>
    <w:tmpl w:val="04D0DF08"/>
    <w:lvl w:ilvl="0" w:tplc="1B4A5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2E3"/>
    <w:multiLevelType w:val="hybridMultilevel"/>
    <w:tmpl w:val="04604A7A"/>
    <w:lvl w:ilvl="0" w:tplc="5ED236C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6034D3"/>
    <w:multiLevelType w:val="hybridMultilevel"/>
    <w:tmpl w:val="5378782C"/>
    <w:lvl w:ilvl="0" w:tplc="3C090001">
      <w:start w:val="1"/>
      <w:numFmt w:val="bullet"/>
      <w:lvlText w:val=""/>
      <w:lvlJc w:val="left"/>
      <w:pPr>
        <w:ind w:left="720" w:hanging="360"/>
      </w:pPr>
      <w:rPr>
        <w:rFonts w:ascii="Symbol" w:hAnsi="Symbol" w:cs="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cs="Wingdings" w:hint="default"/>
      </w:rPr>
    </w:lvl>
    <w:lvl w:ilvl="3" w:tplc="3C090001" w:tentative="1">
      <w:start w:val="1"/>
      <w:numFmt w:val="bullet"/>
      <w:lvlText w:val=""/>
      <w:lvlJc w:val="left"/>
      <w:pPr>
        <w:ind w:left="2880" w:hanging="360"/>
      </w:pPr>
      <w:rPr>
        <w:rFonts w:ascii="Symbol" w:hAnsi="Symbol" w:cs="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cs="Wingdings" w:hint="default"/>
      </w:rPr>
    </w:lvl>
    <w:lvl w:ilvl="6" w:tplc="3C090001" w:tentative="1">
      <w:start w:val="1"/>
      <w:numFmt w:val="bullet"/>
      <w:lvlText w:val=""/>
      <w:lvlJc w:val="left"/>
      <w:pPr>
        <w:ind w:left="5040" w:hanging="360"/>
      </w:pPr>
      <w:rPr>
        <w:rFonts w:ascii="Symbol" w:hAnsi="Symbol" w:cs="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7B64B9"/>
    <w:multiLevelType w:val="hybridMultilevel"/>
    <w:tmpl w:val="9E7EF24C"/>
    <w:lvl w:ilvl="0" w:tplc="DD7C84F2">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7413B2"/>
    <w:multiLevelType w:val="hybridMultilevel"/>
    <w:tmpl w:val="80280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NbOwMDGyMDU1NzRU0lEKTi0uzszPAykwMqkFABtrK1YtAAAA"/>
  </w:docVars>
  <w:rsids>
    <w:rsidRoot w:val="00206B02"/>
    <w:rsid w:val="000063EC"/>
    <w:rsid w:val="00006440"/>
    <w:rsid w:val="00006B5E"/>
    <w:rsid w:val="00010135"/>
    <w:rsid w:val="00012815"/>
    <w:rsid w:val="00012D61"/>
    <w:rsid w:val="00012DE3"/>
    <w:rsid w:val="000141D4"/>
    <w:rsid w:val="00014375"/>
    <w:rsid w:val="00014B4A"/>
    <w:rsid w:val="000174E9"/>
    <w:rsid w:val="00020EA2"/>
    <w:rsid w:val="00020ED6"/>
    <w:rsid w:val="00020F8D"/>
    <w:rsid w:val="00021C70"/>
    <w:rsid w:val="00022A52"/>
    <w:rsid w:val="000236A8"/>
    <w:rsid w:val="00024187"/>
    <w:rsid w:val="000245F3"/>
    <w:rsid w:val="00024868"/>
    <w:rsid w:val="00026069"/>
    <w:rsid w:val="00026911"/>
    <w:rsid w:val="0003100A"/>
    <w:rsid w:val="00031FED"/>
    <w:rsid w:val="00033874"/>
    <w:rsid w:val="0003539F"/>
    <w:rsid w:val="00036E34"/>
    <w:rsid w:val="00036EBF"/>
    <w:rsid w:val="000375ED"/>
    <w:rsid w:val="00041062"/>
    <w:rsid w:val="00042593"/>
    <w:rsid w:val="00042B70"/>
    <w:rsid w:val="0004516C"/>
    <w:rsid w:val="000466E7"/>
    <w:rsid w:val="00046E04"/>
    <w:rsid w:val="000470B2"/>
    <w:rsid w:val="00051404"/>
    <w:rsid w:val="000521FA"/>
    <w:rsid w:val="00052993"/>
    <w:rsid w:val="00053952"/>
    <w:rsid w:val="00053A1A"/>
    <w:rsid w:val="00053E03"/>
    <w:rsid w:val="000559DA"/>
    <w:rsid w:val="000577FD"/>
    <w:rsid w:val="00057EB5"/>
    <w:rsid w:val="00060B2B"/>
    <w:rsid w:val="00062E1A"/>
    <w:rsid w:val="00064725"/>
    <w:rsid w:val="00065339"/>
    <w:rsid w:val="00065AA2"/>
    <w:rsid w:val="0006676D"/>
    <w:rsid w:val="0007079B"/>
    <w:rsid w:val="00071100"/>
    <w:rsid w:val="00072575"/>
    <w:rsid w:val="00072C59"/>
    <w:rsid w:val="00073295"/>
    <w:rsid w:val="00073CEC"/>
    <w:rsid w:val="00074C13"/>
    <w:rsid w:val="00074D41"/>
    <w:rsid w:val="00076607"/>
    <w:rsid w:val="00076623"/>
    <w:rsid w:val="0008034C"/>
    <w:rsid w:val="00080572"/>
    <w:rsid w:val="000807C0"/>
    <w:rsid w:val="000810C2"/>
    <w:rsid w:val="00081B9C"/>
    <w:rsid w:val="0008294C"/>
    <w:rsid w:val="00082AFE"/>
    <w:rsid w:val="00083896"/>
    <w:rsid w:val="00083E3C"/>
    <w:rsid w:val="000857DD"/>
    <w:rsid w:val="00085D4A"/>
    <w:rsid w:val="00086594"/>
    <w:rsid w:val="00086697"/>
    <w:rsid w:val="00086AFD"/>
    <w:rsid w:val="00086FC9"/>
    <w:rsid w:val="0008759D"/>
    <w:rsid w:val="00087C66"/>
    <w:rsid w:val="00091CA0"/>
    <w:rsid w:val="00092919"/>
    <w:rsid w:val="00092C8A"/>
    <w:rsid w:val="0009434A"/>
    <w:rsid w:val="00095B91"/>
    <w:rsid w:val="00095C8B"/>
    <w:rsid w:val="00096CED"/>
    <w:rsid w:val="000A1206"/>
    <w:rsid w:val="000A25CB"/>
    <w:rsid w:val="000A2751"/>
    <w:rsid w:val="000A2B23"/>
    <w:rsid w:val="000A3719"/>
    <w:rsid w:val="000A49AE"/>
    <w:rsid w:val="000A55D1"/>
    <w:rsid w:val="000A5BB9"/>
    <w:rsid w:val="000A78EA"/>
    <w:rsid w:val="000B2C96"/>
    <w:rsid w:val="000B3673"/>
    <w:rsid w:val="000B5002"/>
    <w:rsid w:val="000B565C"/>
    <w:rsid w:val="000B6769"/>
    <w:rsid w:val="000C027B"/>
    <w:rsid w:val="000C0481"/>
    <w:rsid w:val="000C079F"/>
    <w:rsid w:val="000C09B6"/>
    <w:rsid w:val="000C1BA4"/>
    <w:rsid w:val="000C1FDE"/>
    <w:rsid w:val="000C2EE2"/>
    <w:rsid w:val="000C37A6"/>
    <w:rsid w:val="000C5DF7"/>
    <w:rsid w:val="000C64D8"/>
    <w:rsid w:val="000C7D12"/>
    <w:rsid w:val="000D004E"/>
    <w:rsid w:val="000D0B75"/>
    <w:rsid w:val="000D2B9B"/>
    <w:rsid w:val="000D2FB9"/>
    <w:rsid w:val="000D4AC0"/>
    <w:rsid w:val="000D4DDC"/>
    <w:rsid w:val="000D65A9"/>
    <w:rsid w:val="000D7338"/>
    <w:rsid w:val="000E0C27"/>
    <w:rsid w:val="000E18EA"/>
    <w:rsid w:val="000E1991"/>
    <w:rsid w:val="000E19A8"/>
    <w:rsid w:val="000E286B"/>
    <w:rsid w:val="000E2D84"/>
    <w:rsid w:val="000E3150"/>
    <w:rsid w:val="000E3D71"/>
    <w:rsid w:val="000F00CA"/>
    <w:rsid w:val="000F1A56"/>
    <w:rsid w:val="000F315C"/>
    <w:rsid w:val="000F504E"/>
    <w:rsid w:val="000F509E"/>
    <w:rsid w:val="000F5EE1"/>
    <w:rsid w:val="0010009F"/>
    <w:rsid w:val="001000EE"/>
    <w:rsid w:val="001001E6"/>
    <w:rsid w:val="00101544"/>
    <w:rsid w:val="0010198F"/>
    <w:rsid w:val="00101B4A"/>
    <w:rsid w:val="0010320A"/>
    <w:rsid w:val="001049CD"/>
    <w:rsid w:val="001058CF"/>
    <w:rsid w:val="00105CCB"/>
    <w:rsid w:val="001066AB"/>
    <w:rsid w:val="00106B3C"/>
    <w:rsid w:val="00107952"/>
    <w:rsid w:val="00110779"/>
    <w:rsid w:val="0011472E"/>
    <w:rsid w:val="00114998"/>
    <w:rsid w:val="00114A0C"/>
    <w:rsid w:val="00114CFB"/>
    <w:rsid w:val="00116ADA"/>
    <w:rsid w:val="001212FA"/>
    <w:rsid w:val="00121652"/>
    <w:rsid w:val="00124C22"/>
    <w:rsid w:val="00124EFD"/>
    <w:rsid w:val="00126A49"/>
    <w:rsid w:val="00131068"/>
    <w:rsid w:val="00131733"/>
    <w:rsid w:val="001324EC"/>
    <w:rsid w:val="00132509"/>
    <w:rsid w:val="001328E5"/>
    <w:rsid w:val="00134EE5"/>
    <w:rsid w:val="00137623"/>
    <w:rsid w:val="001400FB"/>
    <w:rsid w:val="00140723"/>
    <w:rsid w:val="00141C13"/>
    <w:rsid w:val="001420DD"/>
    <w:rsid w:val="00143563"/>
    <w:rsid w:val="001436EF"/>
    <w:rsid w:val="0014392E"/>
    <w:rsid w:val="00145405"/>
    <w:rsid w:val="00145A0A"/>
    <w:rsid w:val="00145C62"/>
    <w:rsid w:val="00146B65"/>
    <w:rsid w:val="00146B74"/>
    <w:rsid w:val="00146F00"/>
    <w:rsid w:val="001470C0"/>
    <w:rsid w:val="001473DA"/>
    <w:rsid w:val="0014780A"/>
    <w:rsid w:val="00150DA6"/>
    <w:rsid w:val="001547F4"/>
    <w:rsid w:val="00154881"/>
    <w:rsid w:val="001605F5"/>
    <w:rsid w:val="00160B2D"/>
    <w:rsid w:val="001615BC"/>
    <w:rsid w:val="00161FE7"/>
    <w:rsid w:val="00162E90"/>
    <w:rsid w:val="00162EC0"/>
    <w:rsid w:val="0016391D"/>
    <w:rsid w:val="00164091"/>
    <w:rsid w:val="001648B7"/>
    <w:rsid w:val="00165917"/>
    <w:rsid w:val="00165A0E"/>
    <w:rsid w:val="001674A1"/>
    <w:rsid w:val="00167E1C"/>
    <w:rsid w:val="00170833"/>
    <w:rsid w:val="001709CF"/>
    <w:rsid w:val="001723BE"/>
    <w:rsid w:val="001727F8"/>
    <w:rsid w:val="00173028"/>
    <w:rsid w:val="00174340"/>
    <w:rsid w:val="00174AF2"/>
    <w:rsid w:val="001756CB"/>
    <w:rsid w:val="00176021"/>
    <w:rsid w:val="00176657"/>
    <w:rsid w:val="00177E6D"/>
    <w:rsid w:val="00181285"/>
    <w:rsid w:val="0018153C"/>
    <w:rsid w:val="00184200"/>
    <w:rsid w:val="001842C9"/>
    <w:rsid w:val="00184475"/>
    <w:rsid w:val="00186919"/>
    <w:rsid w:val="00190559"/>
    <w:rsid w:val="001911CC"/>
    <w:rsid w:val="00191813"/>
    <w:rsid w:val="00192EA5"/>
    <w:rsid w:val="00193707"/>
    <w:rsid w:val="00193B62"/>
    <w:rsid w:val="00193E36"/>
    <w:rsid w:val="00194C87"/>
    <w:rsid w:val="00194C9E"/>
    <w:rsid w:val="00195369"/>
    <w:rsid w:val="001955BF"/>
    <w:rsid w:val="00197624"/>
    <w:rsid w:val="001979F2"/>
    <w:rsid w:val="001A2A63"/>
    <w:rsid w:val="001A69B3"/>
    <w:rsid w:val="001A7278"/>
    <w:rsid w:val="001B01AC"/>
    <w:rsid w:val="001B08C4"/>
    <w:rsid w:val="001B0B79"/>
    <w:rsid w:val="001B0EB3"/>
    <w:rsid w:val="001B129B"/>
    <w:rsid w:val="001B1AE9"/>
    <w:rsid w:val="001B1C56"/>
    <w:rsid w:val="001B6201"/>
    <w:rsid w:val="001C0212"/>
    <w:rsid w:val="001C3641"/>
    <w:rsid w:val="001C3FFA"/>
    <w:rsid w:val="001C4D0A"/>
    <w:rsid w:val="001C4D79"/>
    <w:rsid w:val="001C5A39"/>
    <w:rsid w:val="001C778A"/>
    <w:rsid w:val="001D3147"/>
    <w:rsid w:val="001D4448"/>
    <w:rsid w:val="001D47D0"/>
    <w:rsid w:val="001D55EF"/>
    <w:rsid w:val="001D603B"/>
    <w:rsid w:val="001E056A"/>
    <w:rsid w:val="001E0A75"/>
    <w:rsid w:val="001E1342"/>
    <w:rsid w:val="001E26D2"/>
    <w:rsid w:val="001E3606"/>
    <w:rsid w:val="001E7C7D"/>
    <w:rsid w:val="001F03E5"/>
    <w:rsid w:val="001F0B3A"/>
    <w:rsid w:val="001F1E23"/>
    <w:rsid w:val="001F24F0"/>
    <w:rsid w:val="001F2574"/>
    <w:rsid w:val="001F2D30"/>
    <w:rsid w:val="001F4F8C"/>
    <w:rsid w:val="001F6D35"/>
    <w:rsid w:val="001F79EB"/>
    <w:rsid w:val="00201E8B"/>
    <w:rsid w:val="002022C1"/>
    <w:rsid w:val="002022FF"/>
    <w:rsid w:val="00202B6E"/>
    <w:rsid w:val="00202F7B"/>
    <w:rsid w:val="00202FE3"/>
    <w:rsid w:val="00203050"/>
    <w:rsid w:val="00203211"/>
    <w:rsid w:val="00204F4F"/>
    <w:rsid w:val="0020676E"/>
    <w:rsid w:val="00206B02"/>
    <w:rsid w:val="00206FDE"/>
    <w:rsid w:val="00207F58"/>
    <w:rsid w:val="00210290"/>
    <w:rsid w:val="00210D07"/>
    <w:rsid w:val="00211856"/>
    <w:rsid w:val="00212AB6"/>
    <w:rsid w:val="00213623"/>
    <w:rsid w:val="002149E0"/>
    <w:rsid w:val="0021515B"/>
    <w:rsid w:val="00216673"/>
    <w:rsid w:val="002173EA"/>
    <w:rsid w:val="0021750C"/>
    <w:rsid w:val="00222522"/>
    <w:rsid w:val="0022272A"/>
    <w:rsid w:val="0022548B"/>
    <w:rsid w:val="00227BD2"/>
    <w:rsid w:val="00230A41"/>
    <w:rsid w:val="0023118A"/>
    <w:rsid w:val="00231481"/>
    <w:rsid w:val="00232DA6"/>
    <w:rsid w:val="0023364E"/>
    <w:rsid w:val="00234815"/>
    <w:rsid w:val="00236251"/>
    <w:rsid w:val="002368A6"/>
    <w:rsid w:val="002418C1"/>
    <w:rsid w:val="00243A8E"/>
    <w:rsid w:val="00243C94"/>
    <w:rsid w:val="00244AF5"/>
    <w:rsid w:val="00246CCF"/>
    <w:rsid w:val="00247831"/>
    <w:rsid w:val="00250886"/>
    <w:rsid w:val="002513C1"/>
    <w:rsid w:val="00252092"/>
    <w:rsid w:val="00252279"/>
    <w:rsid w:val="00252B25"/>
    <w:rsid w:val="00252DC5"/>
    <w:rsid w:val="00253A26"/>
    <w:rsid w:val="00256F2F"/>
    <w:rsid w:val="00257BBD"/>
    <w:rsid w:val="002626B3"/>
    <w:rsid w:val="00263E3F"/>
    <w:rsid w:val="002656F5"/>
    <w:rsid w:val="00266962"/>
    <w:rsid w:val="00266E05"/>
    <w:rsid w:val="0027038A"/>
    <w:rsid w:val="002711E7"/>
    <w:rsid w:val="00272179"/>
    <w:rsid w:val="002723ED"/>
    <w:rsid w:val="00273B93"/>
    <w:rsid w:val="00274457"/>
    <w:rsid w:val="00275124"/>
    <w:rsid w:val="002759E7"/>
    <w:rsid w:val="00275FC7"/>
    <w:rsid w:val="002773F3"/>
    <w:rsid w:val="00277D3C"/>
    <w:rsid w:val="002803CD"/>
    <w:rsid w:val="002805F9"/>
    <w:rsid w:val="00282B80"/>
    <w:rsid w:val="00282D75"/>
    <w:rsid w:val="00283337"/>
    <w:rsid w:val="00285151"/>
    <w:rsid w:val="002855C3"/>
    <w:rsid w:val="00286C48"/>
    <w:rsid w:val="00287C85"/>
    <w:rsid w:val="00291D45"/>
    <w:rsid w:val="0029299C"/>
    <w:rsid w:val="002931A8"/>
    <w:rsid w:val="0029346E"/>
    <w:rsid w:val="00294D30"/>
    <w:rsid w:val="00295321"/>
    <w:rsid w:val="0029552C"/>
    <w:rsid w:val="00295766"/>
    <w:rsid w:val="00295E70"/>
    <w:rsid w:val="00295FBB"/>
    <w:rsid w:val="00297D94"/>
    <w:rsid w:val="002A03CB"/>
    <w:rsid w:val="002A0745"/>
    <w:rsid w:val="002A0FC5"/>
    <w:rsid w:val="002A2D5E"/>
    <w:rsid w:val="002A304A"/>
    <w:rsid w:val="002A5434"/>
    <w:rsid w:val="002A6E49"/>
    <w:rsid w:val="002A7173"/>
    <w:rsid w:val="002A7779"/>
    <w:rsid w:val="002A7C8C"/>
    <w:rsid w:val="002B0924"/>
    <w:rsid w:val="002B129F"/>
    <w:rsid w:val="002B1422"/>
    <w:rsid w:val="002B17FA"/>
    <w:rsid w:val="002B36A5"/>
    <w:rsid w:val="002B436D"/>
    <w:rsid w:val="002B4FAA"/>
    <w:rsid w:val="002B637A"/>
    <w:rsid w:val="002B7EA6"/>
    <w:rsid w:val="002B7F3E"/>
    <w:rsid w:val="002C044E"/>
    <w:rsid w:val="002C1E6D"/>
    <w:rsid w:val="002C1F4B"/>
    <w:rsid w:val="002C2987"/>
    <w:rsid w:val="002C2F8C"/>
    <w:rsid w:val="002C3DCF"/>
    <w:rsid w:val="002C418A"/>
    <w:rsid w:val="002C46AC"/>
    <w:rsid w:val="002C5D55"/>
    <w:rsid w:val="002C6570"/>
    <w:rsid w:val="002D0894"/>
    <w:rsid w:val="002D0E2C"/>
    <w:rsid w:val="002D1A3D"/>
    <w:rsid w:val="002D1F13"/>
    <w:rsid w:val="002D4BAE"/>
    <w:rsid w:val="002D6944"/>
    <w:rsid w:val="002D7888"/>
    <w:rsid w:val="002E0725"/>
    <w:rsid w:val="002E2C41"/>
    <w:rsid w:val="002E3698"/>
    <w:rsid w:val="002E3A9B"/>
    <w:rsid w:val="002E406A"/>
    <w:rsid w:val="002E495A"/>
    <w:rsid w:val="002E57CF"/>
    <w:rsid w:val="002E5EB1"/>
    <w:rsid w:val="002E63DD"/>
    <w:rsid w:val="002E68BE"/>
    <w:rsid w:val="002E72DF"/>
    <w:rsid w:val="002F030C"/>
    <w:rsid w:val="002F165E"/>
    <w:rsid w:val="002F3467"/>
    <w:rsid w:val="002F3D5D"/>
    <w:rsid w:val="002F45A2"/>
    <w:rsid w:val="002F59EC"/>
    <w:rsid w:val="002F6211"/>
    <w:rsid w:val="002F6480"/>
    <w:rsid w:val="002F66A1"/>
    <w:rsid w:val="002F6813"/>
    <w:rsid w:val="002F7E6E"/>
    <w:rsid w:val="00300977"/>
    <w:rsid w:val="00300C88"/>
    <w:rsid w:val="00301124"/>
    <w:rsid w:val="003022D1"/>
    <w:rsid w:val="00304E4F"/>
    <w:rsid w:val="00306CCA"/>
    <w:rsid w:val="00310E0D"/>
    <w:rsid w:val="00312E0B"/>
    <w:rsid w:val="0031317E"/>
    <w:rsid w:val="00313657"/>
    <w:rsid w:val="00313D81"/>
    <w:rsid w:val="00314896"/>
    <w:rsid w:val="00314EB9"/>
    <w:rsid w:val="00314FFB"/>
    <w:rsid w:val="00320E2C"/>
    <w:rsid w:val="003210AA"/>
    <w:rsid w:val="003211A5"/>
    <w:rsid w:val="00321ABE"/>
    <w:rsid w:val="00323944"/>
    <w:rsid w:val="00324D40"/>
    <w:rsid w:val="0032559D"/>
    <w:rsid w:val="00327631"/>
    <w:rsid w:val="0032777E"/>
    <w:rsid w:val="0033202E"/>
    <w:rsid w:val="00332CF3"/>
    <w:rsid w:val="00332D84"/>
    <w:rsid w:val="00333299"/>
    <w:rsid w:val="0033347A"/>
    <w:rsid w:val="00333592"/>
    <w:rsid w:val="00335D43"/>
    <w:rsid w:val="00336972"/>
    <w:rsid w:val="00340CE9"/>
    <w:rsid w:val="00340EF5"/>
    <w:rsid w:val="003410A0"/>
    <w:rsid w:val="00343BF9"/>
    <w:rsid w:val="00344F05"/>
    <w:rsid w:val="003460A0"/>
    <w:rsid w:val="0034644B"/>
    <w:rsid w:val="00347F8E"/>
    <w:rsid w:val="00350635"/>
    <w:rsid w:val="00351730"/>
    <w:rsid w:val="0035234F"/>
    <w:rsid w:val="003527EF"/>
    <w:rsid w:val="003537C7"/>
    <w:rsid w:val="003549ED"/>
    <w:rsid w:val="00356E9F"/>
    <w:rsid w:val="00357AD1"/>
    <w:rsid w:val="00357C3E"/>
    <w:rsid w:val="00357E26"/>
    <w:rsid w:val="00360992"/>
    <w:rsid w:val="00361082"/>
    <w:rsid w:val="0036283C"/>
    <w:rsid w:val="00362D24"/>
    <w:rsid w:val="00363453"/>
    <w:rsid w:val="00363FE6"/>
    <w:rsid w:val="00364C0A"/>
    <w:rsid w:val="003660E8"/>
    <w:rsid w:val="00371447"/>
    <w:rsid w:val="003715AC"/>
    <w:rsid w:val="003738FF"/>
    <w:rsid w:val="00373C7A"/>
    <w:rsid w:val="003746C0"/>
    <w:rsid w:val="003746CC"/>
    <w:rsid w:val="00374A2C"/>
    <w:rsid w:val="00376725"/>
    <w:rsid w:val="0037708F"/>
    <w:rsid w:val="00381455"/>
    <w:rsid w:val="00384404"/>
    <w:rsid w:val="00385C08"/>
    <w:rsid w:val="00385CF0"/>
    <w:rsid w:val="003865FA"/>
    <w:rsid w:val="00386D3F"/>
    <w:rsid w:val="003901F5"/>
    <w:rsid w:val="0039139D"/>
    <w:rsid w:val="003923D3"/>
    <w:rsid w:val="00396105"/>
    <w:rsid w:val="00396AE6"/>
    <w:rsid w:val="003971A8"/>
    <w:rsid w:val="0039752B"/>
    <w:rsid w:val="0039771D"/>
    <w:rsid w:val="00397A0B"/>
    <w:rsid w:val="003A019D"/>
    <w:rsid w:val="003A14F5"/>
    <w:rsid w:val="003A181F"/>
    <w:rsid w:val="003A253A"/>
    <w:rsid w:val="003A2C84"/>
    <w:rsid w:val="003A4964"/>
    <w:rsid w:val="003A5D96"/>
    <w:rsid w:val="003B0807"/>
    <w:rsid w:val="003B19D9"/>
    <w:rsid w:val="003B1A90"/>
    <w:rsid w:val="003B2B01"/>
    <w:rsid w:val="003B2D15"/>
    <w:rsid w:val="003B380D"/>
    <w:rsid w:val="003B4713"/>
    <w:rsid w:val="003B55D0"/>
    <w:rsid w:val="003B5F55"/>
    <w:rsid w:val="003B79DE"/>
    <w:rsid w:val="003C0980"/>
    <w:rsid w:val="003C0AD9"/>
    <w:rsid w:val="003C1312"/>
    <w:rsid w:val="003C2500"/>
    <w:rsid w:val="003C2F73"/>
    <w:rsid w:val="003C38C0"/>
    <w:rsid w:val="003C4068"/>
    <w:rsid w:val="003C5226"/>
    <w:rsid w:val="003C6195"/>
    <w:rsid w:val="003C78A9"/>
    <w:rsid w:val="003D281D"/>
    <w:rsid w:val="003D4F65"/>
    <w:rsid w:val="003D6354"/>
    <w:rsid w:val="003D7589"/>
    <w:rsid w:val="003E3955"/>
    <w:rsid w:val="003E3F1C"/>
    <w:rsid w:val="003E4169"/>
    <w:rsid w:val="003E47C2"/>
    <w:rsid w:val="003E4D20"/>
    <w:rsid w:val="003E515B"/>
    <w:rsid w:val="003E5B41"/>
    <w:rsid w:val="003E61A8"/>
    <w:rsid w:val="003E76B2"/>
    <w:rsid w:val="003E78E2"/>
    <w:rsid w:val="003E7A81"/>
    <w:rsid w:val="003E7DE5"/>
    <w:rsid w:val="003F1253"/>
    <w:rsid w:val="003F1D51"/>
    <w:rsid w:val="003F256E"/>
    <w:rsid w:val="003F2940"/>
    <w:rsid w:val="003F2D02"/>
    <w:rsid w:val="003F2D8E"/>
    <w:rsid w:val="003F374E"/>
    <w:rsid w:val="003F37B9"/>
    <w:rsid w:val="003F3AA0"/>
    <w:rsid w:val="003F47E7"/>
    <w:rsid w:val="003F52FC"/>
    <w:rsid w:val="003F5500"/>
    <w:rsid w:val="003F5F53"/>
    <w:rsid w:val="003F66C8"/>
    <w:rsid w:val="003F7657"/>
    <w:rsid w:val="00400E47"/>
    <w:rsid w:val="004015E6"/>
    <w:rsid w:val="00402324"/>
    <w:rsid w:val="0040498C"/>
    <w:rsid w:val="004056ED"/>
    <w:rsid w:val="0040594C"/>
    <w:rsid w:val="0040625D"/>
    <w:rsid w:val="0040780A"/>
    <w:rsid w:val="00407BC7"/>
    <w:rsid w:val="00407C97"/>
    <w:rsid w:val="00411AB1"/>
    <w:rsid w:val="004125F9"/>
    <w:rsid w:val="00412D38"/>
    <w:rsid w:val="00414ABE"/>
    <w:rsid w:val="0041502D"/>
    <w:rsid w:val="00415553"/>
    <w:rsid w:val="00415620"/>
    <w:rsid w:val="00415B15"/>
    <w:rsid w:val="00417CE5"/>
    <w:rsid w:val="004244F2"/>
    <w:rsid w:val="004252C7"/>
    <w:rsid w:val="004257AE"/>
    <w:rsid w:val="00425EA0"/>
    <w:rsid w:val="004269D2"/>
    <w:rsid w:val="00427A31"/>
    <w:rsid w:val="00427DBD"/>
    <w:rsid w:val="004313E5"/>
    <w:rsid w:val="00431566"/>
    <w:rsid w:val="0043551D"/>
    <w:rsid w:val="00435CF6"/>
    <w:rsid w:val="0043671E"/>
    <w:rsid w:val="00436941"/>
    <w:rsid w:val="004416C8"/>
    <w:rsid w:val="004424EF"/>
    <w:rsid w:val="0044342C"/>
    <w:rsid w:val="004451BD"/>
    <w:rsid w:val="0044650C"/>
    <w:rsid w:val="00446C1D"/>
    <w:rsid w:val="0044776B"/>
    <w:rsid w:val="00447AC9"/>
    <w:rsid w:val="00447EFE"/>
    <w:rsid w:val="004501E0"/>
    <w:rsid w:val="0045095F"/>
    <w:rsid w:val="00453E95"/>
    <w:rsid w:val="0045454B"/>
    <w:rsid w:val="00454607"/>
    <w:rsid w:val="004546AA"/>
    <w:rsid w:val="00455917"/>
    <w:rsid w:val="0045682A"/>
    <w:rsid w:val="00457F3C"/>
    <w:rsid w:val="00462B3D"/>
    <w:rsid w:val="00463999"/>
    <w:rsid w:val="0046450C"/>
    <w:rsid w:val="0046453D"/>
    <w:rsid w:val="00464F80"/>
    <w:rsid w:val="004651E5"/>
    <w:rsid w:val="0046701E"/>
    <w:rsid w:val="004714D8"/>
    <w:rsid w:val="00472B3A"/>
    <w:rsid w:val="00472B47"/>
    <w:rsid w:val="00475F10"/>
    <w:rsid w:val="00477312"/>
    <w:rsid w:val="00477DAC"/>
    <w:rsid w:val="0048165C"/>
    <w:rsid w:val="00482D0B"/>
    <w:rsid w:val="00483519"/>
    <w:rsid w:val="0048437C"/>
    <w:rsid w:val="00485820"/>
    <w:rsid w:val="00486204"/>
    <w:rsid w:val="00487516"/>
    <w:rsid w:val="00490843"/>
    <w:rsid w:val="00491120"/>
    <w:rsid w:val="004937C6"/>
    <w:rsid w:val="004939C5"/>
    <w:rsid w:val="00493FB0"/>
    <w:rsid w:val="0049400F"/>
    <w:rsid w:val="00496A70"/>
    <w:rsid w:val="00497BA2"/>
    <w:rsid w:val="004A1110"/>
    <w:rsid w:val="004A16FA"/>
    <w:rsid w:val="004A1748"/>
    <w:rsid w:val="004A2040"/>
    <w:rsid w:val="004A3D0D"/>
    <w:rsid w:val="004A4437"/>
    <w:rsid w:val="004A5F68"/>
    <w:rsid w:val="004A6000"/>
    <w:rsid w:val="004B10FD"/>
    <w:rsid w:val="004B21D6"/>
    <w:rsid w:val="004B220E"/>
    <w:rsid w:val="004B358F"/>
    <w:rsid w:val="004B3B04"/>
    <w:rsid w:val="004C15F6"/>
    <w:rsid w:val="004C2786"/>
    <w:rsid w:val="004C28B3"/>
    <w:rsid w:val="004C3742"/>
    <w:rsid w:val="004C3836"/>
    <w:rsid w:val="004C4615"/>
    <w:rsid w:val="004C469E"/>
    <w:rsid w:val="004C5C3C"/>
    <w:rsid w:val="004C606C"/>
    <w:rsid w:val="004C6454"/>
    <w:rsid w:val="004C738C"/>
    <w:rsid w:val="004C7A00"/>
    <w:rsid w:val="004C7DF3"/>
    <w:rsid w:val="004D23B0"/>
    <w:rsid w:val="004D253B"/>
    <w:rsid w:val="004D2DFC"/>
    <w:rsid w:val="004D32A6"/>
    <w:rsid w:val="004D3EDD"/>
    <w:rsid w:val="004D44D9"/>
    <w:rsid w:val="004D59D7"/>
    <w:rsid w:val="004D758E"/>
    <w:rsid w:val="004D78EF"/>
    <w:rsid w:val="004D7BEA"/>
    <w:rsid w:val="004E1D4B"/>
    <w:rsid w:val="004E23DB"/>
    <w:rsid w:val="004E280E"/>
    <w:rsid w:val="004E3E93"/>
    <w:rsid w:val="004E46A9"/>
    <w:rsid w:val="004E563A"/>
    <w:rsid w:val="004F0476"/>
    <w:rsid w:val="004F2FE1"/>
    <w:rsid w:val="004F3962"/>
    <w:rsid w:val="004F4958"/>
    <w:rsid w:val="004F50DA"/>
    <w:rsid w:val="0050020B"/>
    <w:rsid w:val="00501206"/>
    <w:rsid w:val="00503ED9"/>
    <w:rsid w:val="005043C3"/>
    <w:rsid w:val="00504EF8"/>
    <w:rsid w:val="005050FF"/>
    <w:rsid w:val="0050712C"/>
    <w:rsid w:val="005075E4"/>
    <w:rsid w:val="00507D6E"/>
    <w:rsid w:val="005113F3"/>
    <w:rsid w:val="00511497"/>
    <w:rsid w:val="005119B1"/>
    <w:rsid w:val="00511A3B"/>
    <w:rsid w:val="00511D94"/>
    <w:rsid w:val="005138A7"/>
    <w:rsid w:val="00514C0D"/>
    <w:rsid w:val="005178E1"/>
    <w:rsid w:val="005216E5"/>
    <w:rsid w:val="00522998"/>
    <w:rsid w:val="00523630"/>
    <w:rsid w:val="0052433A"/>
    <w:rsid w:val="00525A7F"/>
    <w:rsid w:val="00526605"/>
    <w:rsid w:val="00531858"/>
    <w:rsid w:val="00531CF5"/>
    <w:rsid w:val="00532E38"/>
    <w:rsid w:val="005333C9"/>
    <w:rsid w:val="00533DDD"/>
    <w:rsid w:val="005343EA"/>
    <w:rsid w:val="0053570C"/>
    <w:rsid w:val="005366CD"/>
    <w:rsid w:val="005406DA"/>
    <w:rsid w:val="00540895"/>
    <w:rsid w:val="0054281C"/>
    <w:rsid w:val="005436E1"/>
    <w:rsid w:val="00543B49"/>
    <w:rsid w:val="00544BB6"/>
    <w:rsid w:val="00545AE9"/>
    <w:rsid w:val="00550270"/>
    <w:rsid w:val="00550CF9"/>
    <w:rsid w:val="005517CE"/>
    <w:rsid w:val="00551823"/>
    <w:rsid w:val="0055199C"/>
    <w:rsid w:val="00552497"/>
    <w:rsid w:val="00552771"/>
    <w:rsid w:val="0055278D"/>
    <w:rsid w:val="0055296D"/>
    <w:rsid w:val="00553581"/>
    <w:rsid w:val="00553EEB"/>
    <w:rsid w:val="00553FB6"/>
    <w:rsid w:val="00554C2B"/>
    <w:rsid w:val="005553A4"/>
    <w:rsid w:val="005572CB"/>
    <w:rsid w:val="00557FFD"/>
    <w:rsid w:val="0056090E"/>
    <w:rsid w:val="00561255"/>
    <w:rsid w:val="00561A88"/>
    <w:rsid w:val="00562105"/>
    <w:rsid w:val="0056431A"/>
    <w:rsid w:val="00571A24"/>
    <w:rsid w:val="00572495"/>
    <w:rsid w:val="00572518"/>
    <w:rsid w:val="0057266E"/>
    <w:rsid w:val="00572B7B"/>
    <w:rsid w:val="005746D5"/>
    <w:rsid w:val="00574AA0"/>
    <w:rsid w:val="00575B51"/>
    <w:rsid w:val="0057643A"/>
    <w:rsid w:val="00576849"/>
    <w:rsid w:val="00580883"/>
    <w:rsid w:val="00580B6D"/>
    <w:rsid w:val="00580F2A"/>
    <w:rsid w:val="0058229A"/>
    <w:rsid w:val="00582E1C"/>
    <w:rsid w:val="00583D18"/>
    <w:rsid w:val="00583D7F"/>
    <w:rsid w:val="00586258"/>
    <w:rsid w:val="00586E8A"/>
    <w:rsid w:val="00586F85"/>
    <w:rsid w:val="00592C61"/>
    <w:rsid w:val="00592CF0"/>
    <w:rsid w:val="00593104"/>
    <w:rsid w:val="00593220"/>
    <w:rsid w:val="00593879"/>
    <w:rsid w:val="00593EF8"/>
    <w:rsid w:val="005947FB"/>
    <w:rsid w:val="00595619"/>
    <w:rsid w:val="00595C5B"/>
    <w:rsid w:val="00597072"/>
    <w:rsid w:val="00597502"/>
    <w:rsid w:val="005979E4"/>
    <w:rsid w:val="005A0074"/>
    <w:rsid w:val="005A0DB2"/>
    <w:rsid w:val="005A15D3"/>
    <w:rsid w:val="005A256A"/>
    <w:rsid w:val="005A3979"/>
    <w:rsid w:val="005A3C41"/>
    <w:rsid w:val="005A3F3F"/>
    <w:rsid w:val="005A56C5"/>
    <w:rsid w:val="005B0B57"/>
    <w:rsid w:val="005B1B35"/>
    <w:rsid w:val="005B1DB5"/>
    <w:rsid w:val="005B3792"/>
    <w:rsid w:val="005B3E4F"/>
    <w:rsid w:val="005B4486"/>
    <w:rsid w:val="005B6CDC"/>
    <w:rsid w:val="005B6DA2"/>
    <w:rsid w:val="005C0849"/>
    <w:rsid w:val="005C08D6"/>
    <w:rsid w:val="005C1A73"/>
    <w:rsid w:val="005C2519"/>
    <w:rsid w:val="005C2F21"/>
    <w:rsid w:val="005C4993"/>
    <w:rsid w:val="005C5AC2"/>
    <w:rsid w:val="005C6551"/>
    <w:rsid w:val="005C7458"/>
    <w:rsid w:val="005D03FA"/>
    <w:rsid w:val="005D0469"/>
    <w:rsid w:val="005D0B08"/>
    <w:rsid w:val="005D177E"/>
    <w:rsid w:val="005D1906"/>
    <w:rsid w:val="005D4EB8"/>
    <w:rsid w:val="005D7A83"/>
    <w:rsid w:val="005E094B"/>
    <w:rsid w:val="005E13EC"/>
    <w:rsid w:val="005E3928"/>
    <w:rsid w:val="005E5101"/>
    <w:rsid w:val="005E52D4"/>
    <w:rsid w:val="005E6366"/>
    <w:rsid w:val="005E7380"/>
    <w:rsid w:val="005F0A68"/>
    <w:rsid w:val="005F23E8"/>
    <w:rsid w:val="005F3186"/>
    <w:rsid w:val="005F383F"/>
    <w:rsid w:val="005F569D"/>
    <w:rsid w:val="005F57CC"/>
    <w:rsid w:val="00601D2E"/>
    <w:rsid w:val="0060313F"/>
    <w:rsid w:val="00603D33"/>
    <w:rsid w:val="006078EE"/>
    <w:rsid w:val="00607A44"/>
    <w:rsid w:val="006117CD"/>
    <w:rsid w:val="0061195A"/>
    <w:rsid w:val="00612C65"/>
    <w:rsid w:val="00612CC9"/>
    <w:rsid w:val="00612FB1"/>
    <w:rsid w:val="00613670"/>
    <w:rsid w:val="00614DE4"/>
    <w:rsid w:val="00615594"/>
    <w:rsid w:val="006168F8"/>
    <w:rsid w:val="00620AF4"/>
    <w:rsid w:val="00620D52"/>
    <w:rsid w:val="0062160C"/>
    <w:rsid w:val="00623D67"/>
    <w:rsid w:val="0062455D"/>
    <w:rsid w:val="00624963"/>
    <w:rsid w:val="0062638A"/>
    <w:rsid w:val="00626B52"/>
    <w:rsid w:val="00627ABD"/>
    <w:rsid w:val="00627D9E"/>
    <w:rsid w:val="006316B4"/>
    <w:rsid w:val="006323A5"/>
    <w:rsid w:val="00633924"/>
    <w:rsid w:val="00633944"/>
    <w:rsid w:val="00633D75"/>
    <w:rsid w:val="00635252"/>
    <w:rsid w:val="0063542C"/>
    <w:rsid w:val="00635562"/>
    <w:rsid w:val="00635A91"/>
    <w:rsid w:val="0063621E"/>
    <w:rsid w:val="006373C7"/>
    <w:rsid w:val="006425A3"/>
    <w:rsid w:val="00644057"/>
    <w:rsid w:val="006443E1"/>
    <w:rsid w:val="006465A1"/>
    <w:rsid w:val="0064720B"/>
    <w:rsid w:val="00647B80"/>
    <w:rsid w:val="00650EED"/>
    <w:rsid w:val="00653EBE"/>
    <w:rsid w:val="0065403F"/>
    <w:rsid w:val="006545D5"/>
    <w:rsid w:val="0065490E"/>
    <w:rsid w:val="0065592A"/>
    <w:rsid w:val="00657308"/>
    <w:rsid w:val="00657C23"/>
    <w:rsid w:val="0066141A"/>
    <w:rsid w:val="00663EA2"/>
    <w:rsid w:val="0066616C"/>
    <w:rsid w:val="00667C33"/>
    <w:rsid w:val="00671E81"/>
    <w:rsid w:val="006733B0"/>
    <w:rsid w:val="00673FFB"/>
    <w:rsid w:val="0067566B"/>
    <w:rsid w:val="00676BA5"/>
    <w:rsid w:val="00676E3C"/>
    <w:rsid w:val="00676E99"/>
    <w:rsid w:val="00677B8E"/>
    <w:rsid w:val="00680D22"/>
    <w:rsid w:val="0068104E"/>
    <w:rsid w:val="00681EF1"/>
    <w:rsid w:val="00683949"/>
    <w:rsid w:val="00683E5C"/>
    <w:rsid w:val="00684278"/>
    <w:rsid w:val="006846DA"/>
    <w:rsid w:val="00684721"/>
    <w:rsid w:val="00684B63"/>
    <w:rsid w:val="00686411"/>
    <w:rsid w:val="00686981"/>
    <w:rsid w:val="00687A8C"/>
    <w:rsid w:val="00687E1D"/>
    <w:rsid w:val="00690C6A"/>
    <w:rsid w:val="00690D8D"/>
    <w:rsid w:val="00691056"/>
    <w:rsid w:val="00691814"/>
    <w:rsid w:val="0069221A"/>
    <w:rsid w:val="006943C1"/>
    <w:rsid w:val="006949BD"/>
    <w:rsid w:val="00696289"/>
    <w:rsid w:val="00696B1D"/>
    <w:rsid w:val="00696DDC"/>
    <w:rsid w:val="006A00DA"/>
    <w:rsid w:val="006A0DD1"/>
    <w:rsid w:val="006A1217"/>
    <w:rsid w:val="006A2267"/>
    <w:rsid w:val="006A4E18"/>
    <w:rsid w:val="006A5F20"/>
    <w:rsid w:val="006A6C5D"/>
    <w:rsid w:val="006A6EC2"/>
    <w:rsid w:val="006B0F00"/>
    <w:rsid w:val="006B1C79"/>
    <w:rsid w:val="006B1DFC"/>
    <w:rsid w:val="006B3FCF"/>
    <w:rsid w:val="006B4600"/>
    <w:rsid w:val="006B5241"/>
    <w:rsid w:val="006B6CB8"/>
    <w:rsid w:val="006B7C56"/>
    <w:rsid w:val="006C12FE"/>
    <w:rsid w:val="006C1C84"/>
    <w:rsid w:val="006C2955"/>
    <w:rsid w:val="006C2B93"/>
    <w:rsid w:val="006C2BED"/>
    <w:rsid w:val="006C377F"/>
    <w:rsid w:val="006C3865"/>
    <w:rsid w:val="006C3CB5"/>
    <w:rsid w:val="006C52BD"/>
    <w:rsid w:val="006C5CAE"/>
    <w:rsid w:val="006C5D05"/>
    <w:rsid w:val="006C7A90"/>
    <w:rsid w:val="006D06D2"/>
    <w:rsid w:val="006D0A50"/>
    <w:rsid w:val="006D0C47"/>
    <w:rsid w:val="006D12A8"/>
    <w:rsid w:val="006D2231"/>
    <w:rsid w:val="006D2CD2"/>
    <w:rsid w:val="006D3032"/>
    <w:rsid w:val="006D3DA9"/>
    <w:rsid w:val="006D7DDC"/>
    <w:rsid w:val="006D7FA4"/>
    <w:rsid w:val="006E176D"/>
    <w:rsid w:val="006E2551"/>
    <w:rsid w:val="006E2D78"/>
    <w:rsid w:val="006E3FE9"/>
    <w:rsid w:val="006E506C"/>
    <w:rsid w:val="006E662C"/>
    <w:rsid w:val="006E6E41"/>
    <w:rsid w:val="006E6F16"/>
    <w:rsid w:val="006E7498"/>
    <w:rsid w:val="006F0B50"/>
    <w:rsid w:val="006F179D"/>
    <w:rsid w:val="006F3931"/>
    <w:rsid w:val="006F41BF"/>
    <w:rsid w:val="006F4855"/>
    <w:rsid w:val="006F5BDC"/>
    <w:rsid w:val="006F6890"/>
    <w:rsid w:val="006F6DD3"/>
    <w:rsid w:val="0070064E"/>
    <w:rsid w:val="00700B69"/>
    <w:rsid w:val="00705A2D"/>
    <w:rsid w:val="00706A67"/>
    <w:rsid w:val="007108F1"/>
    <w:rsid w:val="00711772"/>
    <w:rsid w:val="007120A9"/>
    <w:rsid w:val="007126B4"/>
    <w:rsid w:val="00713022"/>
    <w:rsid w:val="007136C0"/>
    <w:rsid w:val="00713D6E"/>
    <w:rsid w:val="0072077B"/>
    <w:rsid w:val="007217E8"/>
    <w:rsid w:val="00721C24"/>
    <w:rsid w:val="00721C76"/>
    <w:rsid w:val="00722E22"/>
    <w:rsid w:val="00724A8C"/>
    <w:rsid w:val="00724B8A"/>
    <w:rsid w:val="007250EC"/>
    <w:rsid w:val="00726963"/>
    <w:rsid w:val="0073003B"/>
    <w:rsid w:val="00730A91"/>
    <w:rsid w:val="00732A28"/>
    <w:rsid w:val="00733877"/>
    <w:rsid w:val="00735EF1"/>
    <w:rsid w:val="00736280"/>
    <w:rsid w:val="007364BA"/>
    <w:rsid w:val="00740D7E"/>
    <w:rsid w:val="00741189"/>
    <w:rsid w:val="00743317"/>
    <w:rsid w:val="00744CC7"/>
    <w:rsid w:val="00744F01"/>
    <w:rsid w:val="00745F98"/>
    <w:rsid w:val="00747119"/>
    <w:rsid w:val="00747949"/>
    <w:rsid w:val="00747BAB"/>
    <w:rsid w:val="007501E6"/>
    <w:rsid w:val="0075050A"/>
    <w:rsid w:val="0075154E"/>
    <w:rsid w:val="00753794"/>
    <w:rsid w:val="00753D05"/>
    <w:rsid w:val="00754514"/>
    <w:rsid w:val="007568FB"/>
    <w:rsid w:val="00756C77"/>
    <w:rsid w:val="00756FF1"/>
    <w:rsid w:val="00757561"/>
    <w:rsid w:val="00762ECB"/>
    <w:rsid w:val="00765042"/>
    <w:rsid w:val="0076573E"/>
    <w:rsid w:val="007662AF"/>
    <w:rsid w:val="00770726"/>
    <w:rsid w:val="00771C5F"/>
    <w:rsid w:val="0077292C"/>
    <w:rsid w:val="0077399F"/>
    <w:rsid w:val="007750EB"/>
    <w:rsid w:val="00775691"/>
    <w:rsid w:val="00775C58"/>
    <w:rsid w:val="00775DF1"/>
    <w:rsid w:val="00777171"/>
    <w:rsid w:val="007824E5"/>
    <w:rsid w:val="0078277D"/>
    <w:rsid w:val="007831A8"/>
    <w:rsid w:val="00784190"/>
    <w:rsid w:val="007845FB"/>
    <w:rsid w:val="00784EB8"/>
    <w:rsid w:val="00787F25"/>
    <w:rsid w:val="00791BCA"/>
    <w:rsid w:val="00792B1E"/>
    <w:rsid w:val="00792BDD"/>
    <w:rsid w:val="00793763"/>
    <w:rsid w:val="007945E1"/>
    <w:rsid w:val="00794D72"/>
    <w:rsid w:val="00794E93"/>
    <w:rsid w:val="00794F2D"/>
    <w:rsid w:val="00795706"/>
    <w:rsid w:val="00796805"/>
    <w:rsid w:val="00797F05"/>
    <w:rsid w:val="007A1085"/>
    <w:rsid w:val="007A1BC1"/>
    <w:rsid w:val="007A2188"/>
    <w:rsid w:val="007A2446"/>
    <w:rsid w:val="007A35BC"/>
    <w:rsid w:val="007A5800"/>
    <w:rsid w:val="007A62DD"/>
    <w:rsid w:val="007A64E7"/>
    <w:rsid w:val="007A696A"/>
    <w:rsid w:val="007A7180"/>
    <w:rsid w:val="007A72DC"/>
    <w:rsid w:val="007B2902"/>
    <w:rsid w:val="007B2E12"/>
    <w:rsid w:val="007B4A99"/>
    <w:rsid w:val="007B55CB"/>
    <w:rsid w:val="007B65C5"/>
    <w:rsid w:val="007B7F24"/>
    <w:rsid w:val="007C0A6A"/>
    <w:rsid w:val="007C259D"/>
    <w:rsid w:val="007C347A"/>
    <w:rsid w:val="007C3F2A"/>
    <w:rsid w:val="007C602F"/>
    <w:rsid w:val="007C776F"/>
    <w:rsid w:val="007D047E"/>
    <w:rsid w:val="007D1421"/>
    <w:rsid w:val="007D5C5A"/>
    <w:rsid w:val="007D6141"/>
    <w:rsid w:val="007E00F5"/>
    <w:rsid w:val="007E03C3"/>
    <w:rsid w:val="007E0473"/>
    <w:rsid w:val="007E335F"/>
    <w:rsid w:val="007E4D27"/>
    <w:rsid w:val="007E7B2D"/>
    <w:rsid w:val="007F0542"/>
    <w:rsid w:val="007F0BF8"/>
    <w:rsid w:val="007F1B99"/>
    <w:rsid w:val="007F1C21"/>
    <w:rsid w:val="007F1E30"/>
    <w:rsid w:val="007F3A31"/>
    <w:rsid w:val="007F3D22"/>
    <w:rsid w:val="007F4214"/>
    <w:rsid w:val="007F454A"/>
    <w:rsid w:val="007F49DD"/>
    <w:rsid w:val="007F4C26"/>
    <w:rsid w:val="007F4D7E"/>
    <w:rsid w:val="007F505D"/>
    <w:rsid w:val="007F58AD"/>
    <w:rsid w:val="00802185"/>
    <w:rsid w:val="00804839"/>
    <w:rsid w:val="00805CA6"/>
    <w:rsid w:val="00805CCD"/>
    <w:rsid w:val="00806378"/>
    <w:rsid w:val="00807E9D"/>
    <w:rsid w:val="00811B52"/>
    <w:rsid w:val="0081235F"/>
    <w:rsid w:val="00813142"/>
    <w:rsid w:val="008131F2"/>
    <w:rsid w:val="0081349B"/>
    <w:rsid w:val="00813C36"/>
    <w:rsid w:val="00816BCA"/>
    <w:rsid w:val="0081791C"/>
    <w:rsid w:val="00817C5C"/>
    <w:rsid w:val="00820FAC"/>
    <w:rsid w:val="00821930"/>
    <w:rsid w:val="0082302D"/>
    <w:rsid w:val="00823469"/>
    <w:rsid w:val="00823612"/>
    <w:rsid w:val="008240E1"/>
    <w:rsid w:val="00824A6B"/>
    <w:rsid w:val="00825F0F"/>
    <w:rsid w:val="00825F23"/>
    <w:rsid w:val="00830FDF"/>
    <w:rsid w:val="008319EE"/>
    <w:rsid w:val="00831AC0"/>
    <w:rsid w:val="008322AA"/>
    <w:rsid w:val="0083244E"/>
    <w:rsid w:val="00832A95"/>
    <w:rsid w:val="0083359E"/>
    <w:rsid w:val="0083706B"/>
    <w:rsid w:val="00837675"/>
    <w:rsid w:val="00837A77"/>
    <w:rsid w:val="00840065"/>
    <w:rsid w:val="008416F5"/>
    <w:rsid w:val="00841865"/>
    <w:rsid w:val="00844F68"/>
    <w:rsid w:val="008463C5"/>
    <w:rsid w:val="00846B3A"/>
    <w:rsid w:val="008472BF"/>
    <w:rsid w:val="00847BE3"/>
    <w:rsid w:val="0085074A"/>
    <w:rsid w:val="00850883"/>
    <w:rsid w:val="008515EF"/>
    <w:rsid w:val="0085184E"/>
    <w:rsid w:val="00851F07"/>
    <w:rsid w:val="00852E2A"/>
    <w:rsid w:val="00853873"/>
    <w:rsid w:val="00854C51"/>
    <w:rsid w:val="008553CD"/>
    <w:rsid w:val="008559CD"/>
    <w:rsid w:val="00855B8E"/>
    <w:rsid w:val="008573FE"/>
    <w:rsid w:val="008600BF"/>
    <w:rsid w:val="00860583"/>
    <w:rsid w:val="00861FCB"/>
    <w:rsid w:val="00863528"/>
    <w:rsid w:val="0086358C"/>
    <w:rsid w:val="00863C9E"/>
    <w:rsid w:val="008653CE"/>
    <w:rsid w:val="0086571C"/>
    <w:rsid w:val="008659D7"/>
    <w:rsid w:val="00865BE1"/>
    <w:rsid w:val="0086665E"/>
    <w:rsid w:val="00871923"/>
    <w:rsid w:val="00872802"/>
    <w:rsid w:val="00872BC3"/>
    <w:rsid w:val="00872E47"/>
    <w:rsid w:val="0087376C"/>
    <w:rsid w:val="00873D64"/>
    <w:rsid w:val="00874575"/>
    <w:rsid w:val="00874B33"/>
    <w:rsid w:val="00875B52"/>
    <w:rsid w:val="00875E78"/>
    <w:rsid w:val="0087767B"/>
    <w:rsid w:val="0087793C"/>
    <w:rsid w:val="00881669"/>
    <w:rsid w:val="00881723"/>
    <w:rsid w:val="00881CC1"/>
    <w:rsid w:val="008821D0"/>
    <w:rsid w:val="00882352"/>
    <w:rsid w:val="0088363D"/>
    <w:rsid w:val="00895E93"/>
    <w:rsid w:val="0089720C"/>
    <w:rsid w:val="008A0BE1"/>
    <w:rsid w:val="008A0F5C"/>
    <w:rsid w:val="008A1878"/>
    <w:rsid w:val="008A3080"/>
    <w:rsid w:val="008A39E8"/>
    <w:rsid w:val="008A3F20"/>
    <w:rsid w:val="008A4FF9"/>
    <w:rsid w:val="008A5907"/>
    <w:rsid w:val="008A630F"/>
    <w:rsid w:val="008B0A71"/>
    <w:rsid w:val="008B1255"/>
    <w:rsid w:val="008B500D"/>
    <w:rsid w:val="008B7833"/>
    <w:rsid w:val="008C0150"/>
    <w:rsid w:val="008C14C3"/>
    <w:rsid w:val="008C152A"/>
    <w:rsid w:val="008C2E38"/>
    <w:rsid w:val="008C30CE"/>
    <w:rsid w:val="008C404D"/>
    <w:rsid w:val="008C61A3"/>
    <w:rsid w:val="008C6A62"/>
    <w:rsid w:val="008C6DC6"/>
    <w:rsid w:val="008C7D41"/>
    <w:rsid w:val="008D0DC2"/>
    <w:rsid w:val="008D1618"/>
    <w:rsid w:val="008D1E39"/>
    <w:rsid w:val="008D1F31"/>
    <w:rsid w:val="008D2AB5"/>
    <w:rsid w:val="008D2B87"/>
    <w:rsid w:val="008D3B06"/>
    <w:rsid w:val="008D509F"/>
    <w:rsid w:val="008D5376"/>
    <w:rsid w:val="008D5ED1"/>
    <w:rsid w:val="008D5FB9"/>
    <w:rsid w:val="008D6285"/>
    <w:rsid w:val="008D6BE7"/>
    <w:rsid w:val="008D7664"/>
    <w:rsid w:val="008D778A"/>
    <w:rsid w:val="008E07B1"/>
    <w:rsid w:val="008E0960"/>
    <w:rsid w:val="008E1351"/>
    <w:rsid w:val="008E1949"/>
    <w:rsid w:val="008E1F92"/>
    <w:rsid w:val="008E294A"/>
    <w:rsid w:val="008E359A"/>
    <w:rsid w:val="008E448F"/>
    <w:rsid w:val="008E791B"/>
    <w:rsid w:val="008E7B98"/>
    <w:rsid w:val="008F1C6C"/>
    <w:rsid w:val="008F285D"/>
    <w:rsid w:val="008F3667"/>
    <w:rsid w:val="008F39E5"/>
    <w:rsid w:val="008F4159"/>
    <w:rsid w:val="008F4EEF"/>
    <w:rsid w:val="008F53E2"/>
    <w:rsid w:val="008F5E50"/>
    <w:rsid w:val="008F6855"/>
    <w:rsid w:val="008F6AF3"/>
    <w:rsid w:val="008F6C48"/>
    <w:rsid w:val="00900FE5"/>
    <w:rsid w:val="00900FEC"/>
    <w:rsid w:val="009013A0"/>
    <w:rsid w:val="00901B39"/>
    <w:rsid w:val="009029F9"/>
    <w:rsid w:val="00903578"/>
    <w:rsid w:val="009041CB"/>
    <w:rsid w:val="00905785"/>
    <w:rsid w:val="00910446"/>
    <w:rsid w:val="009122A2"/>
    <w:rsid w:val="0091255F"/>
    <w:rsid w:val="00912E37"/>
    <w:rsid w:val="00913C74"/>
    <w:rsid w:val="00915D9F"/>
    <w:rsid w:val="00916753"/>
    <w:rsid w:val="00917BD6"/>
    <w:rsid w:val="009203BD"/>
    <w:rsid w:val="00921C6F"/>
    <w:rsid w:val="00923240"/>
    <w:rsid w:val="00923BF8"/>
    <w:rsid w:val="00923EAE"/>
    <w:rsid w:val="0092478A"/>
    <w:rsid w:val="00924E77"/>
    <w:rsid w:val="00926934"/>
    <w:rsid w:val="00926DCB"/>
    <w:rsid w:val="009274C6"/>
    <w:rsid w:val="00927610"/>
    <w:rsid w:val="0093002C"/>
    <w:rsid w:val="0093085A"/>
    <w:rsid w:val="009308CD"/>
    <w:rsid w:val="00930A76"/>
    <w:rsid w:val="00930C67"/>
    <w:rsid w:val="009329AD"/>
    <w:rsid w:val="00932E40"/>
    <w:rsid w:val="009335FE"/>
    <w:rsid w:val="00933F98"/>
    <w:rsid w:val="009341F9"/>
    <w:rsid w:val="00934219"/>
    <w:rsid w:val="00936CE2"/>
    <w:rsid w:val="00937455"/>
    <w:rsid w:val="0094459F"/>
    <w:rsid w:val="00944726"/>
    <w:rsid w:val="0094535F"/>
    <w:rsid w:val="00947C8B"/>
    <w:rsid w:val="00947FAF"/>
    <w:rsid w:val="0095111D"/>
    <w:rsid w:val="009513FE"/>
    <w:rsid w:val="00951F45"/>
    <w:rsid w:val="009525D1"/>
    <w:rsid w:val="00954097"/>
    <w:rsid w:val="00954582"/>
    <w:rsid w:val="00954721"/>
    <w:rsid w:val="00955563"/>
    <w:rsid w:val="00956F9C"/>
    <w:rsid w:val="009576F0"/>
    <w:rsid w:val="00960033"/>
    <w:rsid w:val="00960DDD"/>
    <w:rsid w:val="00962068"/>
    <w:rsid w:val="00962D9D"/>
    <w:rsid w:val="0096364C"/>
    <w:rsid w:val="009637C0"/>
    <w:rsid w:val="00966BF1"/>
    <w:rsid w:val="00967B2E"/>
    <w:rsid w:val="00967B4C"/>
    <w:rsid w:val="00970DC3"/>
    <w:rsid w:val="00973C7E"/>
    <w:rsid w:val="0097484F"/>
    <w:rsid w:val="009748F7"/>
    <w:rsid w:val="00975749"/>
    <w:rsid w:val="009769D9"/>
    <w:rsid w:val="00976B3E"/>
    <w:rsid w:val="00977F05"/>
    <w:rsid w:val="0098089B"/>
    <w:rsid w:val="009810FB"/>
    <w:rsid w:val="009828B6"/>
    <w:rsid w:val="009832FD"/>
    <w:rsid w:val="0098354A"/>
    <w:rsid w:val="00983BE4"/>
    <w:rsid w:val="0098422F"/>
    <w:rsid w:val="0098425A"/>
    <w:rsid w:val="00984D3C"/>
    <w:rsid w:val="00985FF9"/>
    <w:rsid w:val="009860DD"/>
    <w:rsid w:val="009864FB"/>
    <w:rsid w:val="00986BB7"/>
    <w:rsid w:val="00993696"/>
    <w:rsid w:val="0099393B"/>
    <w:rsid w:val="00993F54"/>
    <w:rsid w:val="009944FA"/>
    <w:rsid w:val="0099578F"/>
    <w:rsid w:val="0099614F"/>
    <w:rsid w:val="00996942"/>
    <w:rsid w:val="0099770D"/>
    <w:rsid w:val="00997C5F"/>
    <w:rsid w:val="009A11A0"/>
    <w:rsid w:val="009A1EBA"/>
    <w:rsid w:val="009A2FAF"/>
    <w:rsid w:val="009A33E3"/>
    <w:rsid w:val="009A3E7E"/>
    <w:rsid w:val="009A457A"/>
    <w:rsid w:val="009A45A9"/>
    <w:rsid w:val="009A5036"/>
    <w:rsid w:val="009A50E4"/>
    <w:rsid w:val="009A5D9B"/>
    <w:rsid w:val="009A6363"/>
    <w:rsid w:val="009A6530"/>
    <w:rsid w:val="009A7E89"/>
    <w:rsid w:val="009B10A5"/>
    <w:rsid w:val="009B10CB"/>
    <w:rsid w:val="009B12BC"/>
    <w:rsid w:val="009B146D"/>
    <w:rsid w:val="009B1F60"/>
    <w:rsid w:val="009B21B6"/>
    <w:rsid w:val="009B2657"/>
    <w:rsid w:val="009B26E4"/>
    <w:rsid w:val="009B3B3E"/>
    <w:rsid w:val="009B525A"/>
    <w:rsid w:val="009B6D8E"/>
    <w:rsid w:val="009B7721"/>
    <w:rsid w:val="009C1E2C"/>
    <w:rsid w:val="009C3198"/>
    <w:rsid w:val="009C7198"/>
    <w:rsid w:val="009D0530"/>
    <w:rsid w:val="009D0BBD"/>
    <w:rsid w:val="009D0EAE"/>
    <w:rsid w:val="009D1DAF"/>
    <w:rsid w:val="009D1E24"/>
    <w:rsid w:val="009D2726"/>
    <w:rsid w:val="009D448F"/>
    <w:rsid w:val="009D509D"/>
    <w:rsid w:val="009D620E"/>
    <w:rsid w:val="009D6412"/>
    <w:rsid w:val="009D7E0A"/>
    <w:rsid w:val="009D7F72"/>
    <w:rsid w:val="009E16DC"/>
    <w:rsid w:val="009E1C5A"/>
    <w:rsid w:val="009E396D"/>
    <w:rsid w:val="009E3A08"/>
    <w:rsid w:val="009E4B6D"/>
    <w:rsid w:val="009E63D0"/>
    <w:rsid w:val="009F019A"/>
    <w:rsid w:val="009F0B0B"/>
    <w:rsid w:val="009F2997"/>
    <w:rsid w:val="009F2E4A"/>
    <w:rsid w:val="009F39CA"/>
    <w:rsid w:val="009F56E2"/>
    <w:rsid w:val="009F5FE1"/>
    <w:rsid w:val="009F625A"/>
    <w:rsid w:val="009F6F43"/>
    <w:rsid w:val="00A012DC"/>
    <w:rsid w:val="00A01861"/>
    <w:rsid w:val="00A019F3"/>
    <w:rsid w:val="00A01F2C"/>
    <w:rsid w:val="00A03019"/>
    <w:rsid w:val="00A03730"/>
    <w:rsid w:val="00A044BC"/>
    <w:rsid w:val="00A050D4"/>
    <w:rsid w:val="00A05CFC"/>
    <w:rsid w:val="00A067A3"/>
    <w:rsid w:val="00A07F99"/>
    <w:rsid w:val="00A119C2"/>
    <w:rsid w:val="00A1206B"/>
    <w:rsid w:val="00A1220D"/>
    <w:rsid w:val="00A12B39"/>
    <w:rsid w:val="00A13054"/>
    <w:rsid w:val="00A13230"/>
    <w:rsid w:val="00A13DD2"/>
    <w:rsid w:val="00A14A06"/>
    <w:rsid w:val="00A15219"/>
    <w:rsid w:val="00A1535C"/>
    <w:rsid w:val="00A1567D"/>
    <w:rsid w:val="00A156F3"/>
    <w:rsid w:val="00A16DAF"/>
    <w:rsid w:val="00A1771F"/>
    <w:rsid w:val="00A17941"/>
    <w:rsid w:val="00A17CA2"/>
    <w:rsid w:val="00A203B3"/>
    <w:rsid w:val="00A23C1B"/>
    <w:rsid w:val="00A243AE"/>
    <w:rsid w:val="00A2704E"/>
    <w:rsid w:val="00A27ED6"/>
    <w:rsid w:val="00A302CD"/>
    <w:rsid w:val="00A30CA9"/>
    <w:rsid w:val="00A30CBC"/>
    <w:rsid w:val="00A31BAC"/>
    <w:rsid w:val="00A3415A"/>
    <w:rsid w:val="00A34F1E"/>
    <w:rsid w:val="00A355B9"/>
    <w:rsid w:val="00A35806"/>
    <w:rsid w:val="00A35CCF"/>
    <w:rsid w:val="00A35D5F"/>
    <w:rsid w:val="00A361AF"/>
    <w:rsid w:val="00A363E7"/>
    <w:rsid w:val="00A36A3C"/>
    <w:rsid w:val="00A408E4"/>
    <w:rsid w:val="00A41E43"/>
    <w:rsid w:val="00A4279C"/>
    <w:rsid w:val="00A44AF0"/>
    <w:rsid w:val="00A46198"/>
    <w:rsid w:val="00A46FFD"/>
    <w:rsid w:val="00A4712D"/>
    <w:rsid w:val="00A47323"/>
    <w:rsid w:val="00A478EF"/>
    <w:rsid w:val="00A51ABB"/>
    <w:rsid w:val="00A51B76"/>
    <w:rsid w:val="00A537F9"/>
    <w:rsid w:val="00A53FEB"/>
    <w:rsid w:val="00A55AB7"/>
    <w:rsid w:val="00A56867"/>
    <w:rsid w:val="00A569E8"/>
    <w:rsid w:val="00A577FC"/>
    <w:rsid w:val="00A60535"/>
    <w:rsid w:val="00A61A19"/>
    <w:rsid w:val="00A61D39"/>
    <w:rsid w:val="00A621EB"/>
    <w:rsid w:val="00A62609"/>
    <w:rsid w:val="00A62714"/>
    <w:rsid w:val="00A62A0E"/>
    <w:rsid w:val="00A63387"/>
    <w:rsid w:val="00A63AB3"/>
    <w:rsid w:val="00A64576"/>
    <w:rsid w:val="00A64CFC"/>
    <w:rsid w:val="00A6520B"/>
    <w:rsid w:val="00A7111F"/>
    <w:rsid w:val="00A72578"/>
    <w:rsid w:val="00A72AD4"/>
    <w:rsid w:val="00A72E35"/>
    <w:rsid w:val="00A739E2"/>
    <w:rsid w:val="00A73AEB"/>
    <w:rsid w:val="00A74BA9"/>
    <w:rsid w:val="00A74DE0"/>
    <w:rsid w:val="00A76B6F"/>
    <w:rsid w:val="00A774D3"/>
    <w:rsid w:val="00A806ED"/>
    <w:rsid w:val="00A80D15"/>
    <w:rsid w:val="00A8154F"/>
    <w:rsid w:val="00A827AD"/>
    <w:rsid w:val="00A841E6"/>
    <w:rsid w:val="00A84CB2"/>
    <w:rsid w:val="00A85365"/>
    <w:rsid w:val="00A85AC5"/>
    <w:rsid w:val="00A86848"/>
    <w:rsid w:val="00A86F94"/>
    <w:rsid w:val="00A90498"/>
    <w:rsid w:val="00A90A1F"/>
    <w:rsid w:val="00A91475"/>
    <w:rsid w:val="00A92284"/>
    <w:rsid w:val="00A9301D"/>
    <w:rsid w:val="00A940EB"/>
    <w:rsid w:val="00A947DD"/>
    <w:rsid w:val="00A955CF"/>
    <w:rsid w:val="00A95FA1"/>
    <w:rsid w:val="00A973AF"/>
    <w:rsid w:val="00AA204E"/>
    <w:rsid w:val="00AA53F2"/>
    <w:rsid w:val="00AA5CF9"/>
    <w:rsid w:val="00AB01A4"/>
    <w:rsid w:val="00AB083D"/>
    <w:rsid w:val="00AB1375"/>
    <w:rsid w:val="00AB2539"/>
    <w:rsid w:val="00AB3111"/>
    <w:rsid w:val="00AB3476"/>
    <w:rsid w:val="00AB3E71"/>
    <w:rsid w:val="00AB408B"/>
    <w:rsid w:val="00AB4611"/>
    <w:rsid w:val="00AB4A9F"/>
    <w:rsid w:val="00AB52DC"/>
    <w:rsid w:val="00AB607B"/>
    <w:rsid w:val="00AB6A06"/>
    <w:rsid w:val="00AC1D2F"/>
    <w:rsid w:val="00AC2FDD"/>
    <w:rsid w:val="00AC390E"/>
    <w:rsid w:val="00AC4121"/>
    <w:rsid w:val="00AC61B4"/>
    <w:rsid w:val="00AD1DC2"/>
    <w:rsid w:val="00AD27B3"/>
    <w:rsid w:val="00AD2980"/>
    <w:rsid w:val="00AD3026"/>
    <w:rsid w:val="00AD6D25"/>
    <w:rsid w:val="00AD6FD7"/>
    <w:rsid w:val="00AE0513"/>
    <w:rsid w:val="00AE11E1"/>
    <w:rsid w:val="00AE2F6C"/>
    <w:rsid w:val="00AE3084"/>
    <w:rsid w:val="00AE38DD"/>
    <w:rsid w:val="00AE3D00"/>
    <w:rsid w:val="00AE4E22"/>
    <w:rsid w:val="00AE5EB0"/>
    <w:rsid w:val="00AE7519"/>
    <w:rsid w:val="00AE7CFC"/>
    <w:rsid w:val="00AE7D9B"/>
    <w:rsid w:val="00AF0CD6"/>
    <w:rsid w:val="00AF2849"/>
    <w:rsid w:val="00AF329C"/>
    <w:rsid w:val="00AF4217"/>
    <w:rsid w:val="00AF4966"/>
    <w:rsid w:val="00AF4F8A"/>
    <w:rsid w:val="00AF68F2"/>
    <w:rsid w:val="00AF6954"/>
    <w:rsid w:val="00AF74F5"/>
    <w:rsid w:val="00AF7995"/>
    <w:rsid w:val="00B0061E"/>
    <w:rsid w:val="00B00AC5"/>
    <w:rsid w:val="00B01AB4"/>
    <w:rsid w:val="00B028B4"/>
    <w:rsid w:val="00B0355F"/>
    <w:rsid w:val="00B0397E"/>
    <w:rsid w:val="00B04D9F"/>
    <w:rsid w:val="00B10C36"/>
    <w:rsid w:val="00B10D0C"/>
    <w:rsid w:val="00B116C5"/>
    <w:rsid w:val="00B1179F"/>
    <w:rsid w:val="00B11827"/>
    <w:rsid w:val="00B120F3"/>
    <w:rsid w:val="00B12E6E"/>
    <w:rsid w:val="00B145B3"/>
    <w:rsid w:val="00B150B3"/>
    <w:rsid w:val="00B1782D"/>
    <w:rsid w:val="00B17EC9"/>
    <w:rsid w:val="00B21859"/>
    <w:rsid w:val="00B22383"/>
    <w:rsid w:val="00B22B5D"/>
    <w:rsid w:val="00B2339D"/>
    <w:rsid w:val="00B23653"/>
    <w:rsid w:val="00B236CF"/>
    <w:rsid w:val="00B242C0"/>
    <w:rsid w:val="00B245C5"/>
    <w:rsid w:val="00B24DD3"/>
    <w:rsid w:val="00B255C7"/>
    <w:rsid w:val="00B2582A"/>
    <w:rsid w:val="00B25B11"/>
    <w:rsid w:val="00B265E5"/>
    <w:rsid w:val="00B27417"/>
    <w:rsid w:val="00B276F8"/>
    <w:rsid w:val="00B27B09"/>
    <w:rsid w:val="00B30590"/>
    <w:rsid w:val="00B30D96"/>
    <w:rsid w:val="00B30EDD"/>
    <w:rsid w:val="00B30F0E"/>
    <w:rsid w:val="00B311D5"/>
    <w:rsid w:val="00B3190C"/>
    <w:rsid w:val="00B31DE1"/>
    <w:rsid w:val="00B325C2"/>
    <w:rsid w:val="00B3274A"/>
    <w:rsid w:val="00B329D3"/>
    <w:rsid w:val="00B336A6"/>
    <w:rsid w:val="00B33F20"/>
    <w:rsid w:val="00B3403A"/>
    <w:rsid w:val="00B35CFA"/>
    <w:rsid w:val="00B40662"/>
    <w:rsid w:val="00B42529"/>
    <w:rsid w:val="00B42A3A"/>
    <w:rsid w:val="00B45980"/>
    <w:rsid w:val="00B46906"/>
    <w:rsid w:val="00B46BE9"/>
    <w:rsid w:val="00B47AB8"/>
    <w:rsid w:val="00B47B7C"/>
    <w:rsid w:val="00B50001"/>
    <w:rsid w:val="00B50062"/>
    <w:rsid w:val="00B501E5"/>
    <w:rsid w:val="00B50843"/>
    <w:rsid w:val="00B50B0A"/>
    <w:rsid w:val="00B51011"/>
    <w:rsid w:val="00B51DFF"/>
    <w:rsid w:val="00B51ED0"/>
    <w:rsid w:val="00B52F28"/>
    <w:rsid w:val="00B5365B"/>
    <w:rsid w:val="00B54913"/>
    <w:rsid w:val="00B54C28"/>
    <w:rsid w:val="00B55067"/>
    <w:rsid w:val="00B55179"/>
    <w:rsid w:val="00B56BD5"/>
    <w:rsid w:val="00B570A1"/>
    <w:rsid w:val="00B57263"/>
    <w:rsid w:val="00B57C14"/>
    <w:rsid w:val="00B61DC3"/>
    <w:rsid w:val="00B6271E"/>
    <w:rsid w:val="00B63430"/>
    <w:rsid w:val="00B63693"/>
    <w:rsid w:val="00B63FF4"/>
    <w:rsid w:val="00B64376"/>
    <w:rsid w:val="00B64931"/>
    <w:rsid w:val="00B65970"/>
    <w:rsid w:val="00B65AEC"/>
    <w:rsid w:val="00B65D4A"/>
    <w:rsid w:val="00B65D52"/>
    <w:rsid w:val="00B65DAE"/>
    <w:rsid w:val="00B67083"/>
    <w:rsid w:val="00B6734A"/>
    <w:rsid w:val="00B67749"/>
    <w:rsid w:val="00B70311"/>
    <w:rsid w:val="00B716E3"/>
    <w:rsid w:val="00B71813"/>
    <w:rsid w:val="00B71DC2"/>
    <w:rsid w:val="00B721CE"/>
    <w:rsid w:val="00B74112"/>
    <w:rsid w:val="00B75461"/>
    <w:rsid w:val="00B75507"/>
    <w:rsid w:val="00B75514"/>
    <w:rsid w:val="00B76F1E"/>
    <w:rsid w:val="00B804CB"/>
    <w:rsid w:val="00B8088E"/>
    <w:rsid w:val="00B80DA8"/>
    <w:rsid w:val="00B80ED9"/>
    <w:rsid w:val="00B81131"/>
    <w:rsid w:val="00B812BA"/>
    <w:rsid w:val="00B82D06"/>
    <w:rsid w:val="00B85754"/>
    <w:rsid w:val="00B8625C"/>
    <w:rsid w:val="00B871D2"/>
    <w:rsid w:val="00B87C6C"/>
    <w:rsid w:val="00B90E59"/>
    <w:rsid w:val="00B91099"/>
    <w:rsid w:val="00B91A32"/>
    <w:rsid w:val="00B91AE0"/>
    <w:rsid w:val="00B91C7E"/>
    <w:rsid w:val="00B93563"/>
    <w:rsid w:val="00B937D5"/>
    <w:rsid w:val="00B938A9"/>
    <w:rsid w:val="00B93E2F"/>
    <w:rsid w:val="00B94729"/>
    <w:rsid w:val="00B949B4"/>
    <w:rsid w:val="00B94AF1"/>
    <w:rsid w:val="00B96A20"/>
    <w:rsid w:val="00B9787B"/>
    <w:rsid w:val="00B97A82"/>
    <w:rsid w:val="00BA06CF"/>
    <w:rsid w:val="00BA0B2C"/>
    <w:rsid w:val="00BA1657"/>
    <w:rsid w:val="00BA22F8"/>
    <w:rsid w:val="00BA25AB"/>
    <w:rsid w:val="00BA60FC"/>
    <w:rsid w:val="00BA6547"/>
    <w:rsid w:val="00BA7429"/>
    <w:rsid w:val="00BB0516"/>
    <w:rsid w:val="00BB0956"/>
    <w:rsid w:val="00BB1A16"/>
    <w:rsid w:val="00BB1B1D"/>
    <w:rsid w:val="00BB24AA"/>
    <w:rsid w:val="00BB373E"/>
    <w:rsid w:val="00BB3793"/>
    <w:rsid w:val="00BB4812"/>
    <w:rsid w:val="00BB622A"/>
    <w:rsid w:val="00BB784D"/>
    <w:rsid w:val="00BC0ACD"/>
    <w:rsid w:val="00BC1188"/>
    <w:rsid w:val="00BC1646"/>
    <w:rsid w:val="00BC28CF"/>
    <w:rsid w:val="00BC3BBD"/>
    <w:rsid w:val="00BD0FD7"/>
    <w:rsid w:val="00BD219C"/>
    <w:rsid w:val="00BD256A"/>
    <w:rsid w:val="00BD2B20"/>
    <w:rsid w:val="00BD314D"/>
    <w:rsid w:val="00BE0022"/>
    <w:rsid w:val="00BE084E"/>
    <w:rsid w:val="00BE20C3"/>
    <w:rsid w:val="00BE20CA"/>
    <w:rsid w:val="00BE2496"/>
    <w:rsid w:val="00BE428D"/>
    <w:rsid w:val="00BE45F0"/>
    <w:rsid w:val="00BE47DB"/>
    <w:rsid w:val="00BE4964"/>
    <w:rsid w:val="00BE4F60"/>
    <w:rsid w:val="00BE4F68"/>
    <w:rsid w:val="00BE7D97"/>
    <w:rsid w:val="00BF06B7"/>
    <w:rsid w:val="00BF0BD5"/>
    <w:rsid w:val="00BF11CA"/>
    <w:rsid w:val="00BF221D"/>
    <w:rsid w:val="00BF3E48"/>
    <w:rsid w:val="00BF4AD0"/>
    <w:rsid w:val="00BF4F56"/>
    <w:rsid w:val="00BF72E3"/>
    <w:rsid w:val="00C0070D"/>
    <w:rsid w:val="00C00D52"/>
    <w:rsid w:val="00C016A5"/>
    <w:rsid w:val="00C02AE3"/>
    <w:rsid w:val="00C04017"/>
    <w:rsid w:val="00C04CB4"/>
    <w:rsid w:val="00C0585D"/>
    <w:rsid w:val="00C10263"/>
    <w:rsid w:val="00C13276"/>
    <w:rsid w:val="00C13B46"/>
    <w:rsid w:val="00C14380"/>
    <w:rsid w:val="00C1457A"/>
    <w:rsid w:val="00C1555B"/>
    <w:rsid w:val="00C16FE4"/>
    <w:rsid w:val="00C17425"/>
    <w:rsid w:val="00C17904"/>
    <w:rsid w:val="00C2056D"/>
    <w:rsid w:val="00C2099D"/>
    <w:rsid w:val="00C21A2B"/>
    <w:rsid w:val="00C248EB"/>
    <w:rsid w:val="00C24A95"/>
    <w:rsid w:val="00C251C7"/>
    <w:rsid w:val="00C25842"/>
    <w:rsid w:val="00C25F9A"/>
    <w:rsid w:val="00C2630E"/>
    <w:rsid w:val="00C2796A"/>
    <w:rsid w:val="00C34695"/>
    <w:rsid w:val="00C34EDC"/>
    <w:rsid w:val="00C355FF"/>
    <w:rsid w:val="00C369F2"/>
    <w:rsid w:val="00C371A3"/>
    <w:rsid w:val="00C40779"/>
    <w:rsid w:val="00C40782"/>
    <w:rsid w:val="00C427A2"/>
    <w:rsid w:val="00C43970"/>
    <w:rsid w:val="00C44C25"/>
    <w:rsid w:val="00C46D90"/>
    <w:rsid w:val="00C4721D"/>
    <w:rsid w:val="00C47461"/>
    <w:rsid w:val="00C47A35"/>
    <w:rsid w:val="00C50DC5"/>
    <w:rsid w:val="00C5168A"/>
    <w:rsid w:val="00C52643"/>
    <w:rsid w:val="00C567B6"/>
    <w:rsid w:val="00C57BC4"/>
    <w:rsid w:val="00C60B74"/>
    <w:rsid w:val="00C60D43"/>
    <w:rsid w:val="00C6109D"/>
    <w:rsid w:val="00C62E35"/>
    <w:rsid w:val="00C631B3"/>
    <w:rsid w:val="00C633A2"/>
    <w:rsid w:val="00C63B94"/>
    <w:rsid w:val="00C65AA5"/>
    <w:rsid w:val="00C67730"/>
    <w:rsid w:val="00C706EE"/>
    <w:rsid w:val="00C70C7E"/>
    <w:rsid w:val="00C70D36"/>
    <w:rsid w:val="00C71C2B"/>
    <w:rsid w:val="00C7319F"/>
    <w:rsid w:val="00C74708"/>
    <w:rsid w:val="00C764D9"/>
    <w:rsid w:val="00C7659F"/>
    <w:rsid w:val="00C80705"/>
    <w:rsid w:val="00C81C45"/>
    <w:rsid w:val="00C83017"/>
    <w:rsid w:val="00C83075"/>
    <w:rsid w:val="00C83D47"/>
    <w:rsid w:val="00C8656B"/>
    <w:rsid w:val="00C86F05"/>
    <w:rsid w:val="00C874EF"/>
    <w:rsid w:val="00C87EC9"/>
    <w:rsid w:val="00C909D3"/>
    <w:rsid w:val="00C911E9"/>
    <w:rsid w:val="00C9163F"/>
    <w:rsid w:val="00C91C24"/>
    <w:rsid w:val="00C91C57"/>
    <w:rsid w:val="00C92E08"/>
    <w:rsid w:val="00C94333"/>
    <w:rsid w:val="00C9509E"/>
    <w:rsid w:val="00C96212"/>
    <w:rsid w:val="00C96A1B"/>
    <w:rsid w:val="00C97D18"/>
    <w:rsid w:val="00CA0891"/>
    <w:rsid w:val="00CA1E9D"/>
    <w:rsid w:val="00CA31A8"/>
    <w:rsid w:val="00CA3AC1"/>
    <w:rsid w:val="00CA4802"/>
    <w:rsid w:val="00CA4C72"/>
    <w:rsid w:val="00CA5340"/>
    <w:rsid w:val="00CA57ED"/>
    <w:rsid w:val="00CA5F40"/>
    <w:rsid w:val="00CA6E2E"/>
    <w:rsid w:val="00CA733A"/>
    <w:rsid w:val="00CA7378"/>
    <w:rsid w:val="00CB031C"/>
    <w:rsid w:val="00CB30F8"/>
    <w:rsid w:val="00CB3A01"/>
    <w:rsid w:val="00CB517D"/>
    <w:rsid w:val="00CB5E39"/>
    <w:rsid w:val="00CB68F4"/>
    <w:rsid w:val="00CB6EEC"/>
    <w:rsid w:val="00CB732C"/>
    <w:rsid w:val="00CC17DA"/>
    <w:rsid w:val="00CC1E46"/>
    <w:rsid w:val="00CC385D"/>
    <w:rsid w:val="00CC4165"/>
    <w:rsid w:val="00CC496A"/>
    <w:rsid w:val="00CC49CD"/>
    <w:rsid w:val="00CC6A6A"/>
    <w:rsid w:val="00CC6C31"/>
    <w:rsid w:val="00CC740E"/>
    <w:rsid w:val="00CD0B2A"/>
    <w:rsid w:val="00CD0B60"/>
    <w:rsid w:val="00CD2CD7"/>
    <w:rsid w:val="00CD3120"/>
    <w:rsid w:val="00CD3603"/>
    <w:rsid w:val="00CD5C57"/>
    <w:rsid w:val="00CD6E70"/>
    <w:rsid w:val="00CD7040"/>
    <w:rsid w:val="00CE1179"/>
    <w:rsid w:val="00CE23A9"/>
    <w:rsid w:val="00CE26E9"/>
    <w:rsid w:val="00CE300E"/>
    <w:rsid w:val="00CE4BD3"/>
    <w:rsid w:val="00CE59BA"/>
    <w:rsid w:val="00CE60FD"/>
    <w:rsid w:val="00CE7AF3"/>
    <w:rsid w:val="00CE7BE6"/>
    <w:rsid w:val="00CF03DC"/>
    <w:rsid w:val="00CF099A"/>
    <w:rsid w:val="00CF14D8"/>
    <w:rsid w:val="00CF208E"/>
    <w:rsid w:val="00CF2883"/>
    <w:rsid w:val="00CF39EA"/>
    <w:rsid w:val="00CF4415"/>
    <w:rsid w:val="00CF4A13"/>
    <w:rsid w:val="00CF6E13"/>
    <w:rsid w:val="00CF70E6"/>
    <w:rsid w:val="00D0015F"/>
    <w:rsid w:val="00D00265"/>
    <w:rsid w:val="00D017E5"/>
    <w:rsid w:val="00D017ED"/>
    <w:rsid w:val="00D03EC4"/>
    <w:rsid w:val="00D0400D"/>
    <w:rsid w:val="00D04866"/>
    <w:rsid w:val="00D05454"/>
    <w:rsid w:val="00D057BF"/>
    <w:rsid w:val="00D05C75"/>
    <w:rsid w:val="00D0705F"/>
    <w:rsid w:val="00D07CF8"/>
    <w:rsid w:val="00D10EF3"/>
    <w:rsid w:val="00D13895"/>
    <w:rsid w:val="00D14706"/>
    <w:rsid w:val="00D14AE8"/>
    <w:rsid w:val="00D1627E"/>
    <w:rsid w:val="00D1641F"/>
    <w:rsid w:val="00D16CAD"/>
    <w:rsid w:val="00D172B6"/>
    <w:rsid w:val="00D2175C"/>
    <w:rsid w:val="00D23097"/>
    <w:rsid w:val="00D24059"/>
    <w:rsid w:val="00D2542A"/>
    <w:rsid w:val="00D26E42"/>
    <w:rsid w:val="00D26EAF"/>
    <w:rsid w:val="00D278A2"/>
    <w:rsid w:val="00D301CF"/>
    <w:rsid w:val="00D33264"/>
    <w:rsid w:val="00D33D50"/>
    <w:rsid w:val="00D35B9F"/>
    <w:rsid w:val="00D35E43"/>
    <w:rsid w:val="00D360EA"/>
    <w:rsid w:val="00D401AE"/>
    <w:rsid w:val="00D40626"/>
    <w:rsid w:val="00D4230C"/>
    <w:rsid w:val="00D43257"/>
    <w:rsid w:val="00D438C0"/>
    <w:rsid w:val="00D43AB1"/>
    <w:rsid w:val="00D4438D"/>
    <w:rsid w:val="00D45FD6"/>
    <w:rsid w:val="00D46CF5"/>
    <w:rsid w:val="00D47E7E"/>
    <w:rsid w:val="00D51A25"/>
    <w:rsid w:val="00D52883"/>
    <w:rsid w:val="00D53A3E"/>
    <w:rsid w:val="00D55E89"/>
    <w:rsid w:val="00D57730"/>
    <w:rsid w:val="00D57AF7"/>
    <w:rsid w:val="00D603A6"/>
    <w:rsid w:val="00D604D2"/>
    <w:rsid w:val="00D61331"/>
    <w:rsid w:val="00D6190B"/>
    <w:rsid w:val="00D628FC"/>
    <w:rsid w:val="00D6320C"/>
    <w:rsid w:val="00D64316"/>
    <w:rsid w:val="00D64AEB"/>
    <w:rsid w:val="00D65191"/>
    <w:rsid w:val="00D655B6"/>
    <w:rsid w:val="00D6573A"/>
    <w:rsid w:val="00D73650"/>
    <w:rsid w:val="00D75372"/>
    <w:rsid w:val="00D764E2"/>
    <w:rsid w:val="00D76ADB"/>
    <w:rsid w:val="00D77D30"/>
    <w:rsid w:val="00D81532"/>
    <w:rsid w:val="00D81A4F"/>
    <w:rsid w:val="00D826C1"/>
    <w:rsid w:val="00D83027"/>
    <w:rsid w:val="00D831AC"/>
    <w:rsid w:val="00D8356B"/>
    <w:rsid w:val="00D83BDD"/>
    <w:rsid w:val="00D851C1"/>
    <w:rsid w:val="00D86177"/>
    <w:rsid w:val="00D86743"/>
    <w:rsid w:val="00D86822"/>
    <w:rsid w:val="00D87987"/>
    <w:rsid w:val="00D87ACA"/>
    <w:rsid w:val="00D90476"/>
    <w:rsid w:val="00D910FD"/>
    <w:rsid w:val="00D91392"/>
    <w:rsid w:val="00D915CD"/>
    <w:rsid w:val="00D92268"/>
    <w:rsid w:val="00D92EE0"/>
    <w:rsid w:val="00D93C4C"/>
    <w:rsid w:val="00D950B1"/>
    <w:rsid w:val="00D97784"/>
    <w:rsid w:val="00D97E8C"/>
    <w:rsid w:val="00DA1F7E"/>
    <w:rsid w:val="00DA247E"/>
    <w:rsid w:val="00DA3445"/>
    <w:rsid w:val="00DA3715"/>
    <w:rsid w:val="00DA38FB"/>
    <w:rsid w:val="00DA4C5F"/>
    <w:rsid w:val="00DA76F5"/>
    <w:rsid w:val="00DA7D56"/>
    <w:rsid w:val="00DB1B6F"/>
    <w:rsid w:val="00DB4817"/>
    <w:rsid w:val="00DB543A"/>
    <w:rsid w:val="00DB6C56"/>
    <w:rsid w:val="00DB7184"/>
    <w:rsid w:val="00DB7185"/>
    <w:rsid w:val="00DC0879"/>
    <w:rsid w:val="00DC27C4"/>
    <w:rsid w:val="00DC4CCC"/>
    <w:rsid w:val="00DC5ED8"/>
    <w:rsid w:val="00DC64CF"/>
    <w:rsid w:val="00DC7084"/>
    <w:rsid w:val="00DD1DEE"/>
    <w:rsid w:val="00DD2AC2"/>
    <w:rsid w:val="00DD389B"/>
    <w:rsid w:val="00DD5508"/>
    <w:rsid w:val="00DD598C"/>
    <w:rsid w:val="00DD5A3E"/>
    <w:rsid w:val="00DD63E4"/>
    <w:rsid w:val="00DD6CF7"/>
    <w:rsid w:val="00DE07AD"/>
    <w:rsid w:val="00DE1A73"/>
    <w:rsid w:val="00DE2473"/>
    <w:rsid w:val="00DE315B"/>
    <w:rsid w:val="00DE3325"/>
    <w:rsid w:val="00DE4482"/>
    <w:rsid w:val="00DE5380"/>
    <w:rsid w:val="00DE57AC"/>
    <w:rsid w:val="00DE5E33"/>
    <w:rsid w:val="00DE74FC"/>
    <w:rsid w:val="00DF0935"/>
    <w:rsid w:val="00DF0C0E"/>
    <w:rsid w:val="00DF12EA"/>
    <w:rsid w:val="00DF230E"/>
    <w:rsid w:val="00DF24FE"/>
    <w:rsid w:val="00DF3CD8"/>
    <w:rsid w:val="00DF7B34"/>
    <w:rsid w:val="00E00819"/>
    <w:rsid w:val="00E0086E"/>
    <w:rsid w:val="00E00A8F"/>
    <w:rsid w:val="00E00CE1"/>
    <w:rsid w:val="00E01C16"/>
    <w:rsid w:val="00E04AA7"/>
    <w:rsid w:val="00E05718"/>
    <w:rsid w:val="00E0786C"/>
    <w:rsid w:val="00E07DA8"/>
    <w:rsid w:val="00E1100D"/>
    <w:rsid w:val="00E11618"/>
    <w:rsid w:val="00E11814"/>
    <w:rsid w:val="00E12E63"/>
    <w:rsid w:val="00E132FD"/>
    <w:rsid w:val="00E13A99"/>
    <w:rsid w:val="00E1477E"/>
    <w:rsid w:val="00E15078"/>
    <w:rsid w:val="00E1726F"/>
    <w:rsid w:val="00E17AA1"/>
    <w:rsid w:val="00E20EEF"/>
    <w:rsid w:val="00E2197E"/>
    <w:rsid w:val="00E23932"/>
    <w:rsid w:val="00E25D7E"/>
    <w:rsid w:val="00E26EF6"/>
    <w:rsid w:val="00E3010D"/>
    <w:rsid w:val="00E323AD"/>
    <w:rsid w:val="00E357D9"/>
    <w:rsid w:val="00E3722A"/>
    <w:rsid w:val="00E373AC"/>
    <w:rsid w:val="00E37BF4"/>
    <w:rsid w:val="00E4015F"/>
    <w:rsid w:val="00E40DAC"/>
    <w:rsid w:val="00E41139"/>
    <w:rsid w:val="00E43051"/>
    <w:rsid w:val="00E45021"/>
    <w:rsid w:val="00E4578E"/>
    <w:rsid w:val="00E46FE8"/>
    <w:rsid w:val="00E50239"/>
    <w:rsid w:val="00E52E6D"/>
    <w:rsid w:val="00E52EEA"/>
    <w:rsid w:val="00E5359B"/>
    <w:rsid w:val="00E53B33"/>
    <w:rsid w:val="00E56200"/>
    <w:rsid w:val="00E5668A"/>
    <w:rsid w:val="00E60909"/>
    <w:rsid w:val="00E63A05"/>
    <w:rsid w:val="00E64C2D"/>
    <w:rsid w:val="00E65AEC"/>
    <w:rsid w:val="00E65D19"/>
    <w:rsid w:val="00E65FE8"/>
    <w:rsid w:val="00E66135"/>
    <w:rsid w:val="00E66B86"/>
    <w:rsid w:val="00E67273"/>
    <w:rsid w:val="00E6775B"/>
    <w:rsid w:val="00E67876"/>
    <w:rsid w:val="00E67A6D"/>
    <w:rsid w:val="00E713EF"/>
    <w:rsid w:val="00E71D10"/>
    <w:rsid w:val="00E727A0"/>
    <w:rsid w:val="00E73175"/>
    <w:rsid w:val="00E73772"/>
    <w:rsid w:val="00E75EB4"/>
    <w:rsid w:val="00E81336"/>
    <w:rsid w:val="00E81869"/>
    <w:rsid w:val="00E82B87"/>
    <w:rsid w:val="00E82DD7"/>
    <w:rsid w:val="00E84940"/>
    <w:rsid w:val="00E85E70"/>
    <w:rsid w:val="00E861A2"/>
    <w:rsid w:val="00E868E8"/>
    <w:rsid w:val="00E86E09"/>
    <w:rsid w:val="00E86FAE"/>
    <w:rsid w:val="00E90F42"/>
    <w:rsid w:val="00E9203C"/>
    <w:rsid w:val="00E9284C"/>
    <w:rsid w:val="00E9327B"/>
    <w:rsid w:val="00E93A35"/>
    <w:rsid w:val="00E93AEF"/>
    <w:rsid w:val="00E93D21"/>
    <w:rsid w:val="00E9536A"/>
    <w:rsid w:val="00E95B26"/>
    <w:rsid w:val="00E95FB3"/>
    <w:rsid w:val="00E9680A"/>
    <w:rsid w:val="00E97947"/>
    <w:rsid w:val="00E97A35"/>
    <w:rsid w:val="00EA0D74"/>
    <w:rsid w:val="00EA145B"/>
    <w:rsid w:val="00EA1D8C"/>
    <w:rsid w:val="00EA26B9"/>
    <w:rsid w:val="00EA2800"/>
    <w:rsid w:val="00EA344B"/>
    <w:rsid w:val="00EA47F2"/>
    <w:rsid w:val="00EA583B"/>
    <w:rsid w:val="00EA7348"/>
    <w:rsid w:val="00EB00AD"/>
    <w:rsid w:val="00EB0A88"/>
    <w:rsid w:val="00EB12BF"/>
    <w:rsid w:val="00EB1530"/>
    <w:rsid w:val="00EB264E"/>
    <w:rsid w:val="00EB2A59"/>
    <w:rsid w:val="00EB2E25"/>
    <w:rsid w:val="00EB3577"/>
    <w:rsid w:val="00EB3C85"/>
    <w:rsid w:val="00EB3F88"/>
    <w:rsid w:val="00EB437E"/>
    <w:rsid w:val="00EB4A3C"/>
    <w:rsid w:val="00EB5C08"/>
    <w:rsid w:val="00EB7460"/>
    <w:rsid w:val="00EB778A"/>
    <w:rsid w:val="00EB7C98"/>
    <w:rsid w:val="00EC154A"/>
    <w:rsid w:val="00EC1858"/>
    <w:rsid w:val="00EC2414"/>
    <w:rsid w:val="00EC3EBB"/>
    <w:rsid w:val="00EC4AE2"/>
    <w:rsid w:val="00EC540B"/>
    <w:rsid w:val="00EC6ECD"/>
    <w:rsid w:val="00EC7240"/>
    <w:rsid w:val="00EC7349"/>
    <w:rsid w:val="00EC797A"/>
    <w:rsid w:val="00EC7A7E"/>
    <w:rsid w:val="00ED0C14"/>
    <w:rsid w:val="00ED0E0A"/>
    <w:rsid w:val="00ED3AF0"/>
    <w:rsid w:val="00ED5938"/>
    <w:rsid w:val="00ED5A54"/>
    <w:rsid w:val="00ED5A8E"/>
    <w:rsid w:val="00ED5C94"/>
    <w:rsid w:val="00ED6E80"/>
    <w:rsid w:val="00ED6FBD"/>
    <w:rsid w:val="00ED7E5B"/>
    <w:rsid w:val="00ED7F08"/>
    <w:rsid w:val="00EE04E6"/>
    <w:rsid w:val="00EE540C"/>
    <w:rsid w:val="00EE5702"/>
    <w:rsid w:val="00EE6389"/>
    <w:rsid w:val="00EE6FA7"/>
    <w:rsid w:val="00EF142D"/>
    <w:rsid w:val="00EF1C19"/>
    <w:rsid w:val="00EF20F3"/>
    <w:rsid w:val="00EF214C"/>
    <w:rsid w:val="00EF52D0"/>
    <w:rsid w:val="00EF5369"/>
    <w:rsid w:val="00EF60DD"/>
    <w:rsid w:val="00EF7EF4"/>
    <w:rsid w:val="00EF7F95"/>
    <w:rsid w:val="00EF7FC0"/>
    <w:rsid w:val="00F00AAD"/>
    <w:rsid w:val="00F02416"/>
    <w:rsid w:val="00F02BB2"/>
    <w:rsid w:val="00F04AFD"/>
    <w:rsid w:val="00F04C62"/>
    <w:rsid w:val="00F04F86"/>
    <w:rsid w:val="00F05968"/>
    <w:rsid w:val="00F077C4"/>
    <w:rsid w:val="00F10075"/>
    <w:rsid w:val="00F11B24"/>
    <w:rsid w:val="00F12666"/>
    <w:rsid w:val="00F12D42"/>
    <w:rsid w:val="00F13100"/>
    <w:rsid w:val="00F13BE9"/>
    <w:rsid w:val="00F14060"/>
    <w:rsid w:val="00F14FE1"/>
    <w:rsid w:val="00F15000"/>
    <w:rsid w:val="00F23749"/>
    <w:rsid w:val="00F23E82"/>
    <w:rsid w:val="00F250B3"/>
    <w:rsid w:val="00F3039C"/>
    <w:rsid w:val="00F32502"/>
    <w:rsid w:val="00F32686"/>
    <w:rsid w:val="00F329E6"/>
    <w:rsid w:val="00F3325B"/>
    <w:rsid w:val="00F332FA"/>
    <w:rsid w:val="00F336BB"/>
    <w:rsid w:val="00F34043"/>
    <w:rsid w:val="00F349DD"/>
    <w:rsid w:val="00F3530E"/>
    <w:rsid w:val="00F36A8A"/>
    <w:rsid w:val="00F36B70"/>
    <w:rsid w:val="00F370EB"/>
    <w:rsid w:val="00F37997"/>
    <w:rsid w:val="00F37A63"/>
    <w:rsid w:val="00F41FE8"/>
    <w:rsid w:val="00F427FB"/>
    <w:rsid w:val="00F42A09"/>
    <w:rsid w:val="00F42DCC"/>
    <w:rsid w:val="00F4331A"/>
    <w:rsid w:val="00F43AEE"/>
    <w:rsid w:val="00F45857"/>
    <w:rsid w:val="00F45CCD"/>
    <w:rsid w:val="00F4695C"/>
    <w:rsid w:val="00F46A24"/>
    <w:rsid w:val="00F51170"/>
    <w:rsid w:val="00F519E7"/>
    <w:rsid w:val="00F51FD7"/>
    <w:rsid w:val="00F52180"/>
    <w:rsid w:val="00F529A4"/>
    <w:rsid w:val="00F53017"/>
    <w:rsid w:val="00F53385"/>
    <w:rsid w:val="00F54198"/>
    <w:rsid w:val="00F553D3"/>
    <w:rsid w:val="00F55B7B"/>
    <w:rsid w:val="00F60E57"/>
    <w:rsid w:val="00F61ED4"/>
    <w:rsid w:val="00F636D6"/>
    <w:rsid w:val="00F6479F"/>
    <w:rsid w:val="00F6506A"/>
    <w:rsid w:val="00F65739"/>
    <w:rsid w:val="00F66CCA"/>
    <w:rsid w:val="00F72879"/>
    <w:rsid w:val="00F74791"/>
    <w:rsid w:val="00F752B0"/>
    <w:rsid w:val="00F755BE"/>
    <w:rsid w:val="00F756B2"/>
    <w:rsid w:val="00F764F7"/>
    <w:rsid w:val="00F76D44"/>
    <w:rsid w:val="00F800D8"/>
    <w:rsid w:val="00F80433"/>
    <w:rsid w:val="00F8139A"/>
    <w:rsid w:val="00F81A97"/>
    <w:rsid w:val="00F81C32"/>
    <w:rsid w:val="00F8307A"/>
    <w:rsid w:val="00F83228"/>
    <w:rsid w:val="00F838FD"/>
    <w:rsid w:val="00F83BAC"/>
    <w:rsid w:val="00F847E5"/>
    <w:rsid w:val="00F84F74"/>
    <w:rsid w:val="00F84FA4"/>
    <w:rsid w:val="00F851BF"/>
    <w:rsid w:val="00F86705"/>
    <w:rsid w:val="00F86CD6"/>
    <w:rsid w:val="00F870D6"/>
    <w:rsid w:val="00F902DF"/>
    <w:rsid w:val="00F917CF"/>
    <w:rsid w:val="00F92313"/>
    <w:rsid w:val="00F93182"/>
    <w:rsid w:val="00F93A37"/>
    <w:rsid w:val="00F9560F"/>
    <w:rsid w:val="00F970F3"/>
    <w:rsid w:val="00FA0657"/>
    <w:rsid w:val="00FA119F"/>
    <w:rsid w:val="00FA1519"/>
    <w:rsid w:val="00FA15FF"/>
    <w:rsid w:val="00FA164B"/>
    <w:rsid w:val="00FA1EA3"/>
    <w:rsid w:val="00FA34A0"/>
    <w:rsid w:val="00FA36C1"/>
    <w:rsid w:val="00FA45C4"/>
    <w:rsid w:val="00FA46ED"/>
    <w:rsid w:val="00FA4BEB"/>
    <w:rsid w:val="00FA576D"/>
    <w:rsid w:val="00FA62BD"/>
    <w:rsid w:val="00FA6B2F"/>
    <w:rsid w:val="00FB0E1C"/>
    <w:rsid w:val="00FB426A"/>
    <w:rsid w:val="00FB4273"/>
    <w:rsid w:val="00FB4FE0"/>
    <w:rsid w:val="00FC010C"/>
    <w:rsid w:val="00FC044C"/>
    <w:rsid w:val="00FC173D"/>
    <w:rsid w:val="00FC256A"/>
    <w:rsid w:val="00FC2C71"/>
    <w:rsid w:val="00FC2FE5"/>
    <w:rsid w:val="00FC402A"/>
    <w:rsid w:val="00FC7643"/>
    <w:rsid w:val="00FC7854"/>
    <w:rsid w:val="00FD0D41"/>
    <w:rsid w:val="00FD0DEF"/>
    <w:rsid w:val="00FD1F3E"/>
    <w:rsid w:val="00FD2062"/>
    <w:rsid w:val="00FD2382"/>
    <w:rsid w:val="00FD3581"/>
    <w:rsid w:val="00FD40D2"/>
    <w:rsid w:val="00FD4294"/>
    <w:rsid w:val="00FD50A4"/>
    <w:rsid w:val="00FD692C"/>
    <w:rsid w:val="00FE29DD"/>
    <w:rsid w:val="00FE3C19"/>
    <w:rsid w:val="00FE4390"/>
    <w:rsid w:val="00FE6FE4"/>
    <w:rsid w:val="00FE7427"/>
    <w:rsid w:val="00FE7BD5"/>
    <w:rsid w:val="00FE7E67"/>
    <w:rsid w:val="00FF055E"/>
    <w:rsid w:val="00FF0688"/>
    <w:rsid w:val="00FF09AE"/>
    <w:rsid w:val="00FF2A27"/>
    <w:rsid w:val="00FF2BAF"/>
    <w:rsid w:val="00FF3DC6"/>
    <w:rsid w:val="00FF509C"/>
    <w:rsid w:val="00FF5EDE"/>
    <w:rsid w:val="00FF604D"/>
    <w:rsid w:val="00FF6BF9"/>
    <w:rsid w:val="00FF70DD"/>
    <w:rsid w:val="00FF7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67CFE"/>
  <w15:chartTrackingRefBased/>
  <w15:docId w15:val="{47ED33EB-A2AE-4420-B138-EAAA04B9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5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724A8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8354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895"/>
    <w:pPr>
      <w:ind w:leftChars="200" w:left="480"/>
    </w:pPr>
  </w:style>
  <w:style w:type="character" w:styleId="a4">
    <w:name w:val="Hyperlink"/>
    <w:basedOn w:val="a0"/>
    <w:uiPriority w:val="99"/>
    <w:unhideWhenUsed/>
    <w:rsid w:val="00D13895"/>
    <w:rPr>
      <w:color w:val="0563C1" w:themeColor="hyperlink"/>
      <w:u w:val="single"/>
    </w:rPr>
  </w:style>
  <w:style w:type="paragraph" w:styleId="Web">
    <w:name w:val="Normal (Web)"/>
    <w:basedOn w:val="a"/>
    <w:uiPriority w:val="99"/>
    <w:semiHidden/>
    <w:unhideWhenUsed/>
    <w:rsid w:val="00FA45C4"/>
    <w:pPr>
      <w:widowControl/>
      <w:spacing w:before="100" w:beforeAutospacing="1" w:after="100" w:afterAutospacing="1"/>
    </w:pPr>
    <w:rPr>
      <w:rFonts w:ascii="Times New Roman" w:eastAsia="Times New Roman" w:hAnsi="Times New Roman" w:cs="Times New Roman"/>
      <w:kern w:val="0"/>
      <w:szCs w:val="24"/>
    </w:rPr>
  </w:style>
  <w:style w:type="paragraph" w:customStyle="1" w:styleId="bracket">
    <w:name w:val="bracket"/>
    <w:basedOn w:val="a"/>
    <w:rsid w:val="00FA45C4"/>
    <w:pPr>
      <w:widowControl/>
      <w:spacing w:before="100" w:beforeAutospacing="1" w:after="100" w:afterAutospacing="1"/>
    </w:pPr>
    <w:rPr>
      <w:rFonts w:ascii="Times New Roman" w:eastAsia="Times New Roman" w:hAnsi="Times New Roman" w:cs="Times New Roman"/>
      <w:kern w:val="0"/>
      <w:szCs w:val="24"/>
    </w:rPr>
  </w:style>
  <w:style w:type="paragraph" w:styleId="a5">
    <w:name w:val="header"/>
    <w:basedOn w:val="a"/>
    <w:link w:val="a6"/>
    <w:uiPriority w:val="99"/>
    <w:unhideWhenUsed/>
    <w:rsid w:val="00072C59"/>
    <w:pPr>
      <w:tabs>
        <w:tab w:val="center" w:pos="4153"/>
        <w:tab w:val="right" w:pos="8306"/>
      </w:tabs>
      <w:snapToGrid w:val="0"/>
    </w:pPr>
    <w:rPr>
      <w:sz w:val="20"/>
      <w:szCs w:val="20"/>
    </w:rPr>
  </w:style>
  <w:style w:type="character" w:customStyle="1" w:styleId="a6">
    <w:name w:val="頁首 字元"/>
    <w:basedOn w:val="a0"/>
    <w:link w:val="a5"/>
    <w:uiPriority w:val="99"/>
    <w:rsid w:val="00072C59"/>
    <w:rPr>
      <w:sz w:val="20"/>
      <w:szCs w:val="20"/>
    </w:rPr>
  </w:style>
  <w:style w:type="paragraph" w:styleId="a7">
    <w:name w:val="footer"/>
    <w:basedOn w:val="a"/>
    <w:link w:val="a8"/>
    <w:uiPriority w:val="99"/>
    <w:unhideWhenUsed/>
    <w:rsid w:val="00072C59"/>
    <w:pPr>
      <w:tabs>
        <w:tab w:val="center" w:pos="4153"/>
        <w:tab w:val="right" w:pos="8306"/>
      </w:tabs>
      <w:snapToGrid w:val="0"/>
    </w:pPr>
    <w:rPr>
      <w:sz w:val="20"/>
      <w:szCs w:val="20"/>
    </w:rPr>
  </w:style>
  <w:style w:type="character" w:customStyle="1" w:styleId="a8">
    <w:name w:val="頁尾 字元"/>
    <w:basedOn w:val="a0"/>
    <w:link w:val="a7"/>
    <w:uiPriority w:val="99"/>
    <w:rsid w:val="00072C59"/>
    <w:rPr>
      <w:sz w:val="20"/>
      <w:szCs w:val="20"/>
    </w:rPr>
  </w:style>
  <w:style w:type="character" w:customStyle="1" w:styleId="UnresolvedMention1">
    <w:name w:val="Unresolved Mention1"/>
    <w:basedOn w:val="a0"/>
    <w:uiPriority w:val="99"/>
    <w:semiHidden/>
    <w:unhideWhenUsed/>
    <w:rsid w:val="00F36A8A"/>
    <w:rPr>
      <w:color w:val="605E5C"/>
      <w:shd w:val="clear" w:color="auto" w:fill="E1DFDD"/>
    </w:rPr>
  </w:style>
  <w:style w:type="table" w:styleId="a9">
    <w:name w:val="Table Grid"/>
    <w:basedOn w:val="a1"/>
    <w:uiPriority w:val="39"/>
    <w:rsid w:val="00CF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F208E"/>
    <w:rPr>
      <w:sz w:val="18"/>
      <w:szCs w:val="18"/>
    </w:rPr>
  </w:style>
  <w:style w:type="paragraph" w:styleId="ab">
    <w:name w:val="annotation text"/>
    <w:basedOn w:val="a"/>
    <w:link w:val="ac"/>
    <w:uiPriority w:val="99"/>
    <w:semiHidden/>
    <w:unhideWhenUsed/>
    <w:rsid w:val="00CF208E"/>
  </w:style>
  <w:style w:type="character" w:customStyle="1" w:styleId="ac">
    <w:name w:val="註解文字 字元"/>
    <w:basedOn w:val="a0"/>
    <w:link w:val="ab"/>
    <w:uiPriority w:val="99"/>
    <w:semiHidden/>
    <w:rsid w:val="00CF208E"/>
  </w:style>
  <w:style w:type="paragraph" w:styleId="ad">
    <w:name w:val="annotation subject"/>
    <w:basedOn w:val="ab"/>
    <w:next w:val="ab"/>
    <w:link w:val="ae"/>
    <w:uiPriority w:val="99"/>
    <w:semiHidden/>
    <w:unhideWhenUsed/>
    <w:rsid w:val="00CF208E"/>
    <w:rPr>
      <w:b/>
      <w:bCs/>
    </w:rPr>
  </w:style>
  <w:style w:type="character" w:customStyle="1" w:styleId="ae">
    <w:name w:val="註解主旨 字元"/>
    <w:basedOn w:val="ac"/>
    <w:link w:val="ad"/>
    <w:uiPriority w:val="99"/>
    <w:semiHidden/>
    <w:rsid w:val="00CF208E"/>
    <w:rPr>
      <w:b/>
      <w:bCs/>
    </w:rPr>
  </w:style>
  <w:style w:type="paragraph" w:styleId="af">
    <w:name w:val="Balloon Text"/>
    <w:basedOn w:val="a"/>
    <w:link w:val="af0"/>
    <w:uiPriority w:val="99"/>
    <w:semiHidden/>
    <w:unhideWhenUsed/>
    <w:rsid w:val="00CF208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F208E"/>
    <w:rPr>
      <w:rFonts w:asciiTheme="majorHAnsi" w:eastAsiaTheme="majorEastAsia" w:hAnsiTheme="majorHAnsi" w:cstheme="majorBidi"/>
      <w:sz w:val="18"/>
      <w:szCs w:val="18"/>
    </w:rPr>
  </w:style>
  <w:style w:type="paragraph" w:styleId="af1">
    <w:name w:val="footnote text"/>
    <w:basedOn w:val="a"/>
    <w:link w:val="af2"/>
    <w:uiPriority w:val="99"/>
    <w:semiHidden/>
    <w:unhideWhenUsed/>
    <w:rsid w:val="00CF208E"/>
    <w:pPr>
      <w:snapToGrid w:val="0"/>
    </w:pPr>
    <w:rPr>
      <w:sz w:val="20"/>
      <w:szCs w:val="20"/>
    </w:rPr>
  </w:style>
  <w:style w:type="character" w:customStyle="1" w:styleId="af2">
    <w:name w:val="註腳文字 字元"/>
    <w:basedOn w:val="a0"/>
    <w:link w:val="af1"/>
    <w:uiPriority w:val="99"/>
    <w:semiHidden/>
    <w:rsid w:val="00CF208E"/>
    <w:rPr>
      <w:sz w:val="20"/>
      <w:szCs w:val="20"/>
    </w:rPr>
  </w:style>
  <w:style w:type="character" w:styleId="af3">
    <w:name w:val="footnote reference"/>
    <w:basedOn w:val="a0"/>
    <w:uiPriority w:val="99"/>
    <w:semiHidden/>
    <w:unhideWhenUsed/>
    <w:rsid w:val="00CF208E"/>
    <w:rPr>
      <w:vertAlign w:val="superscript"/>
    </w:rPr>
  </w:style>
  <w:style w:type="paragraph" w:customStyle="1" w:styleId="sourcetitle">
    <w:name w:val="source title"/>
    <w:basedOn w:val="a"/>
    <w:link w:val="sourcetitle0"/>
    <w:qFormat/>
    <w:rsid w:val="00DE3325"/>
    <w:pPr>
      <w:keepNext/>
      <w:spacing w:line="360" w:lineRule="auto"/>
    </w:pPr>
    <w:rPr>
      <w:rFonts w:ascii="Times New Roman" w:hAnsi="Times New Roman" w:cs="Times New Roman"/>
      <w:lang w:val="en"/>
    </w:rPr>
  </w:style>
  <w:style w:type="character" w:customStyle="1" w:styleId="sourcetitle0">
    <w:name w:val="source title 字元"/>
    <w:basedOn w:val="a0"/>
    <w:link w:val="sourcetitle"/>
    <w:rsid w:val="00DE3325"/>
    <w:rPr>
      <w:rFonts w:ascii="Times New Roman" w:hAnsi="Times New Roman" w:cs="Times New Roman"/>
      <w:lang w:val="en"/>
    </w:rPr>
  </w:style>
  <w:style w:type="character" w:styleId="af4">
    <w:name w:val="FollowedHyperlink"/>
    <w:basedOn w:val="a0"/>
    <w:uiPriority w:val="99"/>
    <w:semiHidden/>
    <w:unhideWhenUsed/>
    <w:rsid w:val="00627ABD"/>
    <w:rPr>
      <w:color w:val="954F72" w:themeColor="followedHyperlink"/>
      <w:u w:val="single"/>
    </w:rPr>
  </w:style>
  <w:style w:type="character" w:customStyle="1" w:styleId="10">
    <w:name w:val="標題 1 字元"/>
    <w:basedOn w:val="a0"/>
    <w:link w:val="1"/>
    <w:uiPriority w:val="9"/>
    <w:rsid w:val="0083359E"/>
    <w:rPr>
      <w:rFonts w:asciiTheme="majorHAnsi" w:eastAsiaTheme="majorEastAsia" w:hAnsiTheme="majorHAnsi" w:cstheme="majorBidi"/>
      <w:b/>
      <w:bCs/>
      <w:kern w:val="52"/>
      <w:sz w:val="52"/>
      <w:szCs w:val="52"/>
    </w:rPr>
  </w:style>
  <w:style w:type="paragraph" w:customStyle="1" w:styleId="footnote">
    <w:name w:val="footnote"/>
    <w:basedOn w:val="a"/>
    <w:link w:val="footnote0"/>
    <w:qFormat/>
    <w:rsid w:val="005C5AC2"/>
    <w:pPr>
      <w:snapToGrid w:val="0"/>
    </w:pPr>
    <w:rPr>
      <w:rFonts w:ascii="Times New Roman" w:hAnsi="Times New Roman" w:cs="Times New Roman"/>
      <w:sz w:val="20"/>
      <w:szCs w:val="20"/>
    </w:rPr>
  </w:style>
  <w:style w:type="character" w:customStyle="1" w:styleId="footnote0">
    <w:name w:val="footnote 字元"/>
    <w:basedOn w:val="a0"/>
    <w:link w:val="footnote"/>
    <w:rsid w:val="005C5AC2"/>
    <w:rPr>
      <w:rFonts w:ascii="Times New Roman" w:hAnsi="Times New Roman" w:cs="Times New Roman"/>
      <w:sz w:val="20"/>
      <w:szCs w:val="20"/>
    </w:rPr>
  </w:style>
  <w:style w:type="paragraph" w:customStyle="1" w:styleId="newsround-story-bodytext">
    <w:name w:val="newsround-story-body__text"/>
    <w:basedOn w:val="a"/>
    <w:rsid w:val="00B255C7"/>
    <w:pPr>
      <w:widowControl/>
      <w:spacing w:before="100" w:beforeAutospacing="1" w:after="100" w:afterAutospacing="1"/>
    </w:pPr>
    <w:rPr>
      <w:rFonts w:ascii="Times New Roman" w:eastAsia="Times New Roman" w:hAnsi="Times New Roman" w:cs="Times New Roman"/>
      <w:kern w:val="0"/>
      <w:szCs w:val="24"/>
    </w:rPr>
  </w:style>
  <w:style w:type="paragraph" w:customStyle="1" w:styleId="newsround-story-bodylist-item">
    <w:name w:val="newsround-story-body__list-item"/>
    <w:basedOn w:val="a"/>
    <w:rsid w:val="00B255C7"/>
    <w:pPr>
      <w:widowControl/>
      <w:spacing w:before="100" w:beforeAutospacing="1" w:after="100" w:afterAutospacing="1"/>
    </w:pPr>
    <w:rPr>
      <w:rFonts w:ascii="Times New Roman" w:eastAsia="Times New Roman" w:hAnsi="Times New Roman" w:cs="Times New Roman"/>
      <w:kern w:val="0"/>
      <w:szCs w:val="24"/>
    </w:rPr>
  </w:style>
  <w:style w:type="paragraph" w:customStyle="1" w:styleId="blocks-text-blockparagraph">
    <w:name w:val="blocks-text-block__paragraph"/>
    <w:basedOn w:val="a"/>
    <w:rsid w:val="002A7C8C"/>
    <w:pPr>
      <w:widowControl/>
      <w:spacing w:before="100" w:beforeAutospacing="1" w:after="100" w:afterAutospacing="1"/>
    </w:pPr>
    <w:rPr>
      <w:rFonts w:ascii="Times New Roman" w:eastAsia="Times New Roman" w:hAnsi="Times New Roman" w:cs="Times New Roman"/>
      <w:kern w:val="0"/>
      <w:szCs w:val="24"/>
    </w:rPr>
  </w:style>
  <w:style w:type="paragraph" w:customStyle="1" w:styleId="blocks-text-blocklistitem">
    <w:name w:val="blocks-text-block__listitem"/>
    <w:basedOn w:val="a"/>
    <w:rsid w:val="002A7C8C"/>
    <w:pPr>
      <w:widowControl/>
      <w:spacing w:before="100" w:beforeAutospacing="1" w:after="100" w:afterAutospacing="1"/>
    </w:pPr>
    <w:rPr>
      <w:rFonts w:ascii="Times New Roman" w:eastAsia="Times New Roman" w:hAnsi="Times New Roman" w:cs="Times New Roman"/>
      <w:kern w:val="0"/>
      <w:szCs w:val="24"/>
    </w:rPr>
  </w:style>
  <w:style w:type="character" w:customStyle="1" w:styleId="20">
    <w:name w:val="標題 2 字元"/>
    <w:basedOn w:val="a0"/>
    <w:link w:val="2"/>
    <w:uiPriority w:val="9"/>
    <w:semiHidden/>
    <w:rsid w:val="00724A8C"/>
    <w:rPr>
      <w:rFonts w:asciiTheme="majorHAnsi" w:eastAsiaTheme="majorEastAsia" w:hAnsiTheme="majorHAnsi" w:cstheme="majorBidi"/>
      <w:b/>
      <w:bCs/>
      <w:sz w:val="48"/>
      <w:szCs w:val="48"/>
    </w:rPr>
  </w:style>
  <w:style w:type="character" w:styleId="af5">
    <w:name w:val="Emphasis"/>
    <w:basedOn w:val="a0"/>
    <w:uiPriority w:val="20"/>
    <w:qFormat/>
    <w:rsid w:val="009D0EAE"/>
    <w:rPr>
      <w:i/>
      <w:iCs/>
    </w:rPr>
  </w:style>
  <w:style w:type="paragraph" w:styleId="af6">
    <w:name w:val="Revision"/>
    <w:hidden/>
    <w:uiPriority w:val="99"/>
    <w:semiHidden/>
    <w:rsid w:val="003F374E"/>
  </w:style>
  <w:style w:type="character" w:customStyle="1" w:styleId="30">
    <w:name w:val="標題 3 字元"/>
    <w:basedOn w:val="a0"/>
    <w:link w:val="3"/>
    <w:uiPriority w:val="9"/>
    <w:semiHidden/>
    <w:rsid w:val="0098354A"/>
    <w:rPr>
      <w:rFonts w:asciiTheme="majorHAnsi" w:eastAsiaTheme="majorEastAsia" w:hAnsiTheme="majorHAnsi" w:cstheme="majorBidi"/>
      <w:color w:val="1F3763" w:themeColor="accent1" w:themeShade="7F"/>
      <w:szCs w:val="24"/>
    </w:rPr>
  </w:style>
  <w:style w:type="paragraph" w:styleId="af7">
    <w:name w:val="No Spacing"/>
    <w:link w:val="af8"/>
    <w:uiPriority w:val="1"/>
    <w:qFormat/>
    <w:rsid w:val="00F427FB"/>
    <w:rPr>
      <w:kern w:val="0"/>
      <w:sz w:val="22"/>
      <w:lang w:eastAsia="en-US"/>
    </w:rPr>
  </w:style>
  <w:style w:type="character" w:customStyle="1" w:styleId="af8">
    <w:name w:val="無間距 字元"/>
    <w:basedOn w:val="a0"/>
    <w:link w:val="af7"/>
    <w:uiPriority w:val="1"/>
    <w:rsid w:val="00F427FB"/>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26">
      <w:bodyDiv w:val="1"/>
      <w:marLeft w:val="0"/>
      <w:marRight w:val="0"/>
      <w:marTop w:val="0"/>
      <w:marBottom w:val="0"/>
      <w:divBdr>
        <w:top w:val="none" w:sz="0" w:space="0" w:color="auto"/>
        <w:left w:val="none" w:sz="0" w:space="0" w:color="auto"/>
        <w:bottom w:val="none" w:sz="0" w:space="0" w:color="auto"/>
        <w:right w:val="none" w:sz="0" w:space="0" w:color="auto"/>
      </w:divBdr>
    </w:div>
    <w:div w:id="9842164">
      <w:bodyDiv w:val="1"/>
      <w:marLeft w:val="0"/>
      <w:marRight w:val="0"/>
      <w:marTop w:val="0"/>
      <w:marBottom w:val="0"/>
      <w:divBdr>
        <w:top w:val="none" w:sz="0" w:space="0" w:color="auto"/>
        <w:left w:val="none" w:sz="0" w:space="0" w:color="auto"/>
        <w:bottom w:val="none" w:sz="0" w:space="0" w:color="auto"/>
        <w:right w:val="none" w:sz="0" w:space="0" w:color="auto"/>
      </w:divBdr>
    </w:div>
    <w:div w:id="23291711">
      <w:bodyDiv w:val="1"/>
      <w:marLeft w:val="0"/>
      <w:marRight w:val="0"/>
      <w:marTop w:val="0"/>
      <w:marBottom w:val="0"/>
      <w:divBdr>
        <w:top w:val="none" w:sz="0" w:space="0" w:color="auto"/>
        <w:left w:val="none" w:sz="0" w:space="0" w:color="auto"/>
        <w:bottom w:val="none" w:sz="0" w:space="0" w:color="auto"/>
        <w:right w:val="none" w:sz="0" w:space="0" w:color="auto"/>
      </w:divBdr>
    </w:div>
    <w:div w:id="30806829">
      <w:bodyDiv w:val="1"/>
      <w:marLeft w:val="0"/>
      <w:marRight w:val="0"/>
      <w:marTop w:val="0"/>
      <w:marBottom w:val="0"/>
      <w:divBdr>
        <w:top w:val="none" w:sz="0" w:space="0" w:color="auto"/>
        <w:left w:val="none" w:sz="0" w:space="0" w:color="auto"/>
        <w:bottom w:val="none" w:sz="0" w:space="0" w:color="auto"/>
        <w:right w:val="none" w:sz="0" w:space="0" w:color="auto"/>
      </w:divBdr>
    </w:div>
    <w:div w:id="80487794">
      <w:bodyDiv w:val="1"/>
      <w:marLeft w:val="0"/>
      <w:marRight w:val="0"/>
      <w:marTop w:val="0"/>
      <w:marBottom w:val="0"/>
      <w:divBdr>
        <w:top w:val="none" w:sz="0" w:space="0" w:color="auto"/>
        <w:left w:val="none" w:sz="0" w:space="0" w:color="auto"/>
        <w:bottom w:val="none" w:sz="0" w:space="0" w:color="auto"/>
        <w:right w:val="none" w:sz="0" w:space="0" w:color="auto"/>
      </w:divBdr>
    </w:div>
    <w:div w:id="86269029">
      <w:bodyDiv w:val="1"/>
      <w:marLeft w:val="0"/>
      <w:marRight w:val="0"/>
      <w:marTop w:val="0"/>
      <w:marBottom w:val="0"/>
      <w:divBdr>
        <w:top w:val="none" w:sz="0" w:space="0" w:color="auto"/>
        <w:left w:val="none" w:sz="0" w:space="0" w:color="auto"/>
        <w:bottom w:val="none" w:sz="0" w:space="0" w:color="auto"/>
        <w:right w:val="none" w:sz="0" w:space="0" w:color="auto"/>
      </w:divBdr>
    </w:div>
    <w:div w:id="91829699">
      <w:bodyDiv w:val="1"/>
      <w:marLeft w:val="0"/>
      <w:marRight w:val="0"/>
      <w:marTop w:val="0"/>
      <w:marBottom w:val="0"/>
      <w:divBdr>
        <w:top w:val="none" w:sz="0" w:space="0" w:color="auto"/>
        <w:left w:val="none" w:sz="0" w:space="0" w:color="auto"/>
        <w:bottom w:val="none" w:sz="0" w:space="0" w:color="auto"/>
        <w:right w:val="none" w:sz="0" w:space="0" w:color="auto"/>
      </w:divBdr>
    </w:div>
    <w:div w:id="118499224">
      <w:bodyDiv w:val="1"/>
      <w:marLeft w:val="0"/>
      <w:marRight w:val="0"/>
      <w:marTop w:val="0"/>
      <w:marBottom w:val="0"/>
      <w:divBdr>
        <w:top w:val="none" w:sz="0" w:space="0" w:color="auto"/>
        <w:left w:val="none" w:sz="0" w:space="0" w:color="auto"/>
        <w:bottom w:val="none" w:sz="0" w:space="0" w:color="auto"/>
        <w:right w:val="none" w:sz="0" w:space="0" w:color="auto"/>
      </w:divBdr>
    </w:div>
    <w:div w:id="158232204">
      <w:bodyDiv w:val="1"/>
      <w:marLeft w:val="0"/>
      <w:marRight w:val="0"/>
      <w:marTop w:val="0"/>
      <w:marBottom w:val="0"/>
      <w:divBdr>
        <w:top w:val="none" w:sz="0" w:space="0" w:color="auto"/>
        <w:left w:val="none" w:sz="0" w:space="0" w:color="auto"/>
        <w:bottom w:val="none" w:sz="0" w:space="0" w:color="auto"/>
        <w:right w:val="none" w:sz="0" w:space="0" w:color="auto"/>
      </w:divBdr>
    </w:div>
    <w:div w:id="161243909">
      <w:bodyDiv w:val="1"/>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1166"/>
          <w:marRight w:val="0"/>
          <w:marTop w:val="0"/>
          <w:marBottom w:val="0"/>
          <w:divBdr>
            <w:top w:val="none" w:sz="0" w:space="0" w:color="auto"/>
            <w:left w:val="none" w:sz="0" w:space="0" w:color="auto"/>
            <w:bottom w:val="none" w:sz="0" w:space="0" w:color="auto"/>
            <w:right w:val="none" w:sz="0" w:space="0" w:color="auto"/>
          </w:divBdr>
        </w:div>
      </w:divsChild>
    </w:div>
    <w:div w:id="164514077">
      <w:bodyDiv w:val="1"/>
      <w:marLeft w:val="0"/>
      <w:marRight w:val="0"/>
      <w:marTop w:val="0"/>
      <w:marBottom w:val="0"/>
      <w:divBdr>
        <w:top w:val="none" w:sz="0" w:space="0" w:color="auto"/>
        <w:left w:val="none" w:sz="0" w:space="0" w:color="auto"/>
        <w:bottom w:val="none" w:sz="0" w:space="0" w:color="auto"/>
        <w:right w:val="none" w:sz="0" w:space="0" w:color="auto"/>
      </w:divBdr>
    </w:div>
    <w:div w:id="217398837">
      <w:bodyDiv w:val="1"/>
      <w:marLeft w:val="0"/>
      <w:marRight w:val="0"/>
      <w:marTop w:val="0"/>
      <w:marBottom w:val="0"/>
      <w:divBdr>
        <w:top w:val="none" w:sz="0" w:space="0" w:color="auto"/>
        <w:left w:val="none" w:sz="0" w:space="0" w:color="auto"/>
        <w:bottom w:val="none" w:sz="0" w:space="0" w:color="auto"/>
        <w:right w:val="none" w:sz="0" w:space="0" w:color="auto"/>
      </w:divBdr>
      <w:divsChild>
        <w:div w:id="110907114">
          <w:marLeft w:val="547"/>
          <w:marRight w:val="0"/>
          <w:marTop w:val="0"/>
          <w:marBottom w:val="0"/>
          <w:divBdr>
            <w:top w:val="none" w:sz="0" w:space="0" w:color="auto"/>
            <w:left w:val="none" w:sz="0" w:space="0" w:color="auto"/>
            <w:bottom w:val="none" w:sz="0" w:space="0" w:color="auto"/>
            <w:right w:val="none" w:sz="0" w:space="0" w:color="auto"/>
          </w:divBdr>
        </w:div>
      </w:divsChild>
    </w:div>
    <w:div w:id="282737411">
      <w:bodyDiv w:val="1"/>
      <w:marLeft w:val="0"/>
      <w:marRight w:val="0"/>
      <w:marTop w:val="0"/>
      <w:marBottom w:val="0"/>
      <w:divBdr>
        <w:top w:val="none" w:sz="0" w:space="0" w:color="auto"/>
        <w:left w:val="none" w:sz="0" w:space="0" w:color="auto"/>
        <w:bottom w:val="none" w:sz="0" w:space="0" w:color="auto"/>
        <w:right w:val="none" w:sz="0" w:space="0" w:color="auto"/>
      </w:divBdr>
    </w:div>
    <w:div w:id="301926687">
      <w:bodyDiv w:val="1"/>
      <w:marLeft w:val="0"/>
      <w:marRight w:val="0"/>
      <w:marTop w:val="0"/>
      <w:marBottom w:val="0"/>
      <w:divBdr>
        <w:top w:val="none" w:sz="0" w:space="0" w:color="auto"/>
        <w:left w:val="none" w:sz="0" w:space="0" w:color="auto"/>
        <w:bottom w:val="none" w:sz="0" w:space="0" w:color="auto"/>
        <w:right w:val="none" w:sz="0" w:space="0" w:color="auto"/>
      </w:divBdr>
    </w:div>
    <w:div w:id="369379334">
      <w:bodyDiv w:val="1"/>
      <w:marLeft w:val="0"/>
      <w:marRight w:val="0"/>
      <w:marTop w:val="0"/>
      <w:marBottom w:val="0"/>
      <w:divBdr>
        <w:top w:val="none" w:sz="0" w:space="0" w:color="auto"/>
        <w:left w:val="none" w:sz="0" w:space="0" w:color="auto"/>
        <w:bottom w:val="none" w:sz="0" w:space="0" w:color="auto"/>
        <w:right w:val="none" w:sz="0" w:space="0" w:color="auto"/>
      </w:divBdr>
    </w:div>
    <w:div w:id="407845162">
      <w:bodyDiv w:val="1"/>
      <w:marLeft w:val="0"/>
      <w:marRight w:val="0"/>
      <w:marTop w:val="0"/>
      <w:marBottom w:val="0"/>
      <w:divBdr>
        <w:top w:val="none" w:sz="0" w:space="0" w:color="auto"/>
        <w:left w:val="none" w:sz="0" w:space="0" w:color="auto"/>
        <w:bottom w:val="none" w:sz="0" w:space="0" w:color="auto"/>
        <w:right w:val="none" w:sz="0" w:space="0" w:color="auto"/>
      </w:divBdr>
      <w:divsChild>
        <w:div w:id="93982588">
          <w:marLeft w:val="446"/>
          <w:marRight w:val="0"/>
          <w:marTop w:val="0"/>
          <w:marBottom w:val="0"/>
          <w:divBdr>
            <w:top w:val="none" w:sz="0" w:space="0" w:color="auto"/>
            <w:left w:val="none" w:sz="0" w:space="0" w:color="auto"/>
            <w:bottom w:val="none" w:sz="0" w:space="0" w:color="auto"/>
            <w:right w:val="none" w:sz="0" w:space="0" w:color="auto"/>
          </w:divBdr>
        </w:div>
      </w:divsChild>
    </w:div>
    <w:div w:id="458451737">
      <w:bodyDiv w:val="1"/>
      <w:marLeft w:val="0"/>
      <w:marRight w:val="0"/>
      <w:marTop w:val="0"/>
      <w:marBottom w:val="0"/>
      <w:divBdr>
        <w:top w:val="none" w:sz="0" w:space="0" w:color="auto"/>
        <w:left w:val="none" w:sz="0" w:space="0" w:color="auto"/>
        <w:bottom w:val="none" w:sz="0" w:space="0" w:color="auto"/>
        <w:right w:val="none" w:sz="0" w:space="0" w:color="auto"/>
      </w:divBdr>
    </w:div>
    <w:div w:id="461195504">
      <w:bodyDiv w:val="1"/>
      <w:marLeft w:val="0"/>
      <w:marRight w:val="0"/>
      <w:marTop w:val="0"/>
      <w:marBottom w:val="0"/>
      <w:divBdr>
        <w:top w:val="none" w:sz="0" w:space="0" w:color="auto"/>
        <w:left w:val="none" w:sz="0" w:space="0" w:color="auto"/>
        <w:bottom w:val="none" w:sz="0" w:space="0" w:color="auto"/>
        <w:right w:val="none" w:sz="0" w:space="0" w:color="auto"/>
      </w:divBdr>
    </w:div>
    <w:div w:id="471603016">
      <w:bodyDiv w:val="1"/>
      <w:marLeft w:val="0"/>
      <w:marRight w:val="0"/>
      <w:marTop w:val="0"/>
      <w:marBottom w:val="0"/>
      <w:divBdr>
        <w:top w:val="none" w:sz="0" w:space="0" w:color="auto"/>
        <w:left w:val="none" w:sz="0" w:space="0" w:color="auto"/>
        <w:bottom w:val="none" w:sz="0" w:space="0" w:color="auto"/>
        <w:right w:val="none" w:sz="0" w:space="0" w:color="auto"/>
      </w:divBdr>
    </w:div>
    <w:div w:id="497773194">
      <w:bodyDiv w:val="1"/>
      <w:marLeft w:val="0"/>
      <w:marRight w:val="0"/>
      <w:marTop w:val="0"/>
      <w:marBottom w:val="0"/>
      <w:divBdr>
        <w:top w:val="none" w:sz="0" w:space="0" w:color="auto"/>
        <w:left w:val="none" w:sz="0" w:space="0" w:color="auto"/>
        <w:bottom w:val="none" w:sz="0" w:space="0" w:color="auto"/>
        <w:right w:val="none" w:sz="0" w:space="0" w:color="auto"/>
      </w:divBdr>
    </w:div>
    <w:div w:id="499734140">
      <w:bodyDiv w:val="1"/>
      <w:marLeft w:val="0"/>
      <w:marRight w:val="0"/>
      <w:marTop w:val="0"/>
      <w:marBottom w:val="0"/>
      <w:divBdr>
        <w:top w:val="none" w:sz="0" w:space="0" w:color="auto"/>
        <w:left w:val="none" w:sz="0" w:space="0" w:color="auto"/>
        <w:bottom w:val="none" w:sz="0" w:space="0" w:color="auto"/>
        <w:right w:val="none" w:sz="0" w:space="0" w:color="auto"/>
      </w:divBdr>
    </w:div>
    <w:div w:id="505245926">
      <w:bodyDiv w:val="1"/>
      <w:marLeft w:val="0"/>
      <w:marRight w:val="0"/>
      <w:marTop w:val="0"/>
      <w:marBottom w:val="0"/>
      <w:divBdr>
        <w:top w:val="none" w:sz="0" w:space="0" w:color="auto"/>
        <w:left w:val="none" w:sz="0" w:space="0" w:color="auto"/>
        <w:bottom w:val="none" w:sz="0" w:space="0" w:color="auto"/>
        <w:right w:val="none" w:sz="0" w:space="0" w:color="auto"/>
      </w:divBdr>
    </w:div>
    <w:div w:id="540557195">
      <w:bodyDiv w:val="1"/>
      <w:marLeft w:val="0"/>
      <w:marRight w:val="0"/>
      <w:marTop w:val="0"/>
      <w:marBottom w:val="0"/>
      <w:divBdr>
        <w:top w:val="none" w:sz="0" w:space="0" w:color="auto"/>
        <w:left w:val="none" w:sz="0" w:space="0" w:color="auto"/>
        <w:bottom w:val="none" w:sz="0" w:space="0" w:color="auto"/>
        <w:right w:val="none" w:sz="0" w:space="0" w:color="auto"/>
      </w:divBdr>
      <w:divsChild>
        <w:div w:id="31078601">
          <w:marLeft w:val="446"/>
          <w:marRight w:val="0"/>
          <w:marTop w:val="0"/>
          <w:marBottom w:val="0"/>
          <w:divBdr>
            <w:top w:val="none" w:sz="0" w:space="0" w:color="auto"/>
            <w:left w:val="none" w:sz="0" w:space="0" w:color="auto"/>
            <w:bottom w:val="none" w:sz="0" w:space="0" w:color="auto"/>
            <w:right w:val="none" w:sz="0" w:space="0" w:color="auto"/>
          </w:divBdr>
        </w:div>
      </w:divsChild>
    </w:div>
    <w:div w:id="542836401">
      <w:bodyDiv w:val="1"/>
      <w:marLeft w:val="0"/>
      <w:marRight w:val="0"/>
      <w:marTop w:val="0"/>
      <w:marBottom w:val="0"/>
      <w:divBdr>
        <w:top w:val="none" w:sz="0" w:space="0" w:color="auto"/>
        <w:left w:val="none" w:sz="0" w:space="0" w:color="auto"/>
        <w:bottom w:val="none" w:sz="0" w:space="0" w:color="auto"/>
        <w:right w:val="none" w:sz="0" w:space="0" w:color="auto"/>
      </w:divBdr>
    </w:div>
    <w:div w:id="582564970">
      <w:bodyDiv w:val="1"/>
      <w:marLeft w:val="0"/>
      <w:marRight w:val="0"/>
      <w:marTop w:val="0"/>
      <w:marBottom w:val="0"/>
      <w:divBdr>
        <w:top w:val="none" w:sz="0" w:space="0" w:color="auto"/>
        <w:left w:val="none" w:sz="0" w:space="0" w:color="auto"/>
        <w:bottom w:val="none" w:sz="0" w:space="0" w:color="auto"/>
        <w:right w:val="none" w:sz="0" w:space="0" w:color="auto"/>
      </w:divBdr>
      <w:divsChild>
        <w:div w:id="1207179870">
          <w:marLeft w:val="1166"/>
          <w:marRight w:val="0"/>
          <w:marTop w:val="0"/>
          <w:marBottom w:val="0"/>
          <w:divBdr>
            <w:top w:val="none" w:sz="0" w:space="0" w:color="auto"/>
            <w:left w:val="none" w:sz="0" w:space="0" w:color="auto"/>
            <w:bottom w:val="none" w:sz="0" w:space="0" w:color="auto"/>
            <w:right w:val="none" w:sz="0" w:space="0" w:color="auto"/>
          </w:divBdr>
        </w:div>
      </w:divsChild>
    </w:div>
    <w:div w:id="588779492">
      <w:bodyDiv w:val="1"/>
      <w:marLeft w:val="0"/>
      <w:marRight w:val="0"/>
      <w:marTop w:val="0"/>
      <w:marBottom w:val="0"/>
      <w:divBdr>
        <w:top w:val="none" w:sz="0" w:space="0" w:color="auto"/>
        <w:left w:val="none" w:sz="0" w:space="0" w:color="auto"/>
        <w:bottom w:val="none" w:sz="0" w:space="0" w:color="auto"/>
        <w:right w:val="none" w:sz="0" w:space="0" w:color="auto"/>
      </w:divBdr>
    </w:div>
    <w:div w:id="594288916">
      <w:bodyDiv w:val="1"/>
      <w:marLeft w:val="0"/>
      <w:marRight w:val="0"/>
      <w:marTop w:val="0"/>
      <w:marBottom w:val="0"/>
      <w:divBdr>
        <w:top w:val="none" w:sz="0" w:space="0" w:color="auto"/>
        <w:left w:val="none" w:sz="0" w:space="0" w:color="auto"/>
        <w:bottom w:val="none" w:sz="0" w:space="0" w:color="auto"/>
        <w:right w:val="none" w:sz="0" w:space="0" w:color="auto"/>
      </w:divBdr>
    </w:div>
    <w:div w:id="711732588">
      <w:bodyDiv w:val="1"/>
      <w:marLeft w:val="0"/>
      <w:marRight w:val="0"/>
      <w:marTop w:val="0"/>
      <w:marBottom w:val="0"/>
      <w:divBdr>
        <w:top w:val="none" w:sz="0" w:space="0" w:color="auto"/>
        <w:left w:val="none" w:sz="0" w:space="0" w:color="auto"/>
        <w:bottom w:val="none" w:sz="0" w:space="0" w:color="auto"/>
        <w:right w:val="none" w:sz="0" w:space="0" w:color="auto"/>
      </w:divBdr>
    </w:div>
    <w:div w:id="726535951">
      <w:bodyDiv w:val="1"/>
      <w:marLeft w:val="0"/>
      <w:marRight w:val="0"/>
      <w:marTop w:val="0"/>
      <w:marBottom w:val="0"/>
      <w:divBdr>
        <w:top w:val="none" w:sz="0" w:space="0" w:color="auto"/>
        <w:left w:val="none" w:sz="0" w:space="0" w:color="auto"/>
        <w:bottom w:val="none" w:sz="0" w:space="0" w:color="auto"/>
        <w:right w:val="none" w:sz="0" w:space="0" w:color="auto"/>
      </w:divBdr>
      <w:divsChild>
        <w:div w:id="535894810">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sChild>
            <w:div w:id="1322463231">
              <w:marLeft w:val="0"/>
              <w:marRight w:val="0"/>
              <w:marTop w:val="0"/>
              <w:marBottom w:val="0"/>
              <w:divBdr>
                <w:top w:val="none" w:sz="0" w:space="0" w:color="auto"/>
                <w:left w:val="none" w:sz="0" w:space="0" w:color="auto"/>
                <w:bottom w:val="none" w:sz="0" w:space="0" w:color="auto"/>
                <w:right w:val="none" w:sz="0" w:space="0" w:color="auto"/>
              </w:divBdr>
            </w:div>
            <w:div w:id="1548376541">
              <w:marLeft w:val="0"/>
              <w:marRight w:val="0"/>
              <w:marTop w:val="0"/>
              <w:marBottom w:val="0"/>
              <w:divBdr>
                <w:top w:val="single" w:sz="6" w:space="15" w:color="CFCFCF"/>
                <w:left w:val="single" w:sz="6" w:space="15" w:color="CFCFCF"/>
                <w:bottom w:val="single" w:sz="6" w:space="15" w:color="CFCFCF"/>
                <w:right w:val="single" w:sz="6" w:space="15" w:color="CFCFCF"/>
              </w:divBdr>
            </w:div>
            <w:div w:id="437724503">
              <w:marLeft w:val="0"/>
              <w:marRight w:val="0"/>
              <w:marTop w:val="0"/>
              <w:marBottom w:val="0"/>
              <w:divBdr>
                <w:top w:val="none" w:sz="0" w:space="0" w:color="auto"/>
                <w:left w:val="none" w:sz="0" w:space="0" w:color="auto"/>
                <w:bottom w:val="none" w:sz="0" w:space="0" w:color="auto"/>
                <w:right w:val="none" w:sz="0" w:space="0" w:color="auto"/>
              </w:divBdr>
            </w:div>
            <w:div w:id="129254616">
              <w:marLeft w:val="0"/>
              <w:marRight w:val="0"/>
              <w:marTop w:val="0"/>
              <w:marBottom w:val="0"/>
              <w:divBdr>
                <w:top w:val="none" w:sz="0" w:space="0" w:color="auto"/>
                <w:left w:val="none" w:sz="0" w:space="0" w:color="auto"/>
                <w:bottom w:val="none" w:sz="0" w:space="0" w:color="auto"/>
                <w:right w:val="none" w:sz="0" w:space="0" w:color="auto"/>
              </w:divBdr>
            </w:div>
            <w:div w:id="882979638">
              <w:marLeft w:val="0"/>
              <w:marRight w:val="0"/>
              <w:marTop w:val="0"/>
              <w:marBottom w:val="0"/>
              <w:divBdr>
                <w:top w:val="single" w:sz="6" w:space="15" w:color="CFCFCF"/>
                <w:left w:val="single" w:sz="6" w:space="15" w:color="CFCFCF"/>
                <w:bottom w:val="single" w:sz="6" w:space="15" w:color="CFCFCF"/>
                <w:right w:val="single" w:sz="6" w:space="15" w:color="CFCFCF"/>
              </w:divBdr>
            </w:div>
            <w:div w:id="1074544124">
              <w:marLeft w:val="0"/>
              <w:marRight w:val="0"/>
              <w:marTop w:val="0"/>
              <w:marBottom w:val="0"/>
              <w:divBdr>
                <w:top w:val="none" w:sz="0" w:space="0" w:color="auto"/>
                <w:left w:val="none" w:sz="0" w:space="0" w:color="auto"/>
                <w:bottom w:val="none" w:sz="0" w:space="0" w:color="auto"/>
                <w:right w:val="none" w:sz="0" w:space="0" w:color="auto"/>
              </w:divBdr>
            </w:div>
            <w:div w:id="1983339807">
              <w:marLeft w:val="0"/>
              <w:marRight w:val="0"/>
              <w:marTop w:val="0"/>
              <w:marBottom w:val="0"/>
              <w:divBdr>
                <w:top w:val="none" w:sz="0" w:space="0" w:color="auto"/>
                <w:left w:val="none" w:sz="0" w:space="0" w:color="auto"/>
                <w:bottom w:val="none" w:sz="0" w:space="0" w:color="auto"/>
                <w:right w:val="none" w:sz="0" w:space="0" w:color="auto"/>
              </w:divBdr>
            </w:div>
            <w:div w:id="45763529">
              <w:marLeft w:val="0"/>
              <w:marRight w:val="0"/>
              <w:marTop w:val="0"/>
              <w:marBottom w:val="0"/>
              <w:divBdr>
                <w:top w:val="single" w:sz="6" w:space="15" w:color="CFCFCF"/>
                <w:left w:val="single" w:sz="6" w:space="15" w:color="CFCFCF"/>
                <w:bottom w:val="single" w:sz="6" w:space="15" w:color="CFCFCF"/>
                <w:right w:val="single" w:sz="6" w:space="15" w:color="CFCFCF"/>
              </w:divBdr>
            </w:div>
            <w:div w:id="17729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1961">
      <w:bodyDiv w:val="1"/>
      <w:marLeft w:val="0"/>
      <w:marRight w:val="0"/>
      <w:marTop w:val="0"/>
      <w:marBottom w:val="0"/>
      <w:divBdr>
        <w:top w:val="none" w:sz="0" w:space="0" w:color="auto"/>
        <w:left w:val="none" w:sz="0" w:space="0" w:color="auto"/>
        <w:bottom w:val="none" w:sz="0" w:space="0" w:color="auto"/>
        <w:right w:val="none" w:sz="0" w:space="0" w:color="auto"/>
      </w:divBdr>
    </w:div>
    <w:div w:id="752357522">
      <w:bodyDiv w:val="1"/>
      <w:marLeft w:val="0"/>
      <w:marRight w:val="0"/>
      <w:marTop w:val="0"/>
      <w:marBottom w:val="0"/>
      <w:divBdr>
        <w:top w:val="none" w:sz="0" w:space="0" w:color="auto"/>
        <w:left w:val="none" w:sz="0" w:space="0" w:color="auto"/>
        <w:bottom w:val="none" w:sz="0" w:space="0" w:color="auto"/>
        <w:right w:val="none" w:sz="0" w:space="0" w:color="auto"/>
      </w:divBdr>
      <w:divsChild>
        <w:div w:id="297686570">
          <w:marLeft w:val="0"/>
          <w:marRight w:val="0"/>
          <w:marTop w:val="90"/>
          <w:marBottom w:val="0"/>
          <w:divBdr>
            <w:top w:val="none" w:sz="0" w:space="0" w:color="auto"/>
            <w:left w:val="none" w:sz="0" w:space="0" w:color="auto"/>
            <w:bottom w:val="none" w:sz="0" w:space="0" w:color="auto"/>
            <w:right w:val="none" w:sz="0" w:space="0" w:color="auto"/>
          </w:divBdr>
          <w:divsChild>
            <w:div w:id="1920476546">
              <w:marLeft w:val="0"/>
              <w:marRight w:val="0"/>
              <w:marTop w:val="0"/>
              <w:marBottom w:val="405"/>
              <w:divBdr>
                <w:top w:val="none" w:sz="0" w:space="0" w:color="auto"/>
                <w:left w:val="none" w:sz="0" w:space="0" w:color="auto"/>
                <w:bottom w:val="none" w:sz="0" w:space="0" w:color="auto"/>
                <w:right w:val="none" w:sz="0" w:space="0" w:color="auto"/>
              </w:divBdr>
              <w:divsChild>
                <w:div w:id="1021129294">
                  <w:marLeft w:val="0"/>
                  <w:marRight w:val="0"/>
                  <w:marTop w:val="0"/>
                  <w:marBottom w:val="0"/>
                  <w:divBdr>
                    <w:top w:val="none" w:sz="0" w:space="0" w:color="auto"/>
                    <w:left w:val="none" w:sz="0" w:space="0" w:color="auto"/>
                    <w:bottom w:val="none" w:sz="0" w:space="0" w:color="auto"/>
                    <w:right w:val="none" w:sz="0" w:space="0" w:color="auto"/>
                  </w:divBdr>
                  <w:divsChild>
                    <w:div w:id="1066800915">
                      <w:marLeft w:val="0"/>
                      <w:marRight w:val="0"/>
                      <w:marTop w:val="0"/>
                      <w:marBottom w:val="0"/>
                      <w:divBdr>
                        <w:top w:val="none" w:sz="0" w:space="0" w:color="auto"/>
                        <w:left w:val="none" w:sz="0" w:space="0" w:color="auto"/>
                        <w:bottom w:val="none" w:sz="0" w:space="0" w:color="auto"/>
                        <w:right w:val="none" w:sz="0" w:space="0" w:color="auto"/>
                      </w:divBdr>
                      <w:divsChild>
                        <w:div w:id="21036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70498">
      <w:bodyDiv w:val="1"/>
      <w:marLeft w:val="0"/>
      <w:marRight w:val="0"/>
      <w:marTop w:val="0"/>
      <w:marBottom w:val="0"/>
      <w:divBdr>
        <w:top w:val="none" w:sz="0" w:space="0" w:color="auto"/>
        <w:left w:val="none" w:sz="0" w:space="0" w:color="auto"/>
        <w:bottom w:val="none" w:sz="0" w:space="0" w:color="auto"/>
        <w:right w:val="none" w:sz="0" w:space="0" w:color="auto"/>
      </w:divBdr>
    </w:div>
    <w:div w:id="857503313">
      <w:bodyDiv w:val="1"/>
      <w:marLeft w:val="0"/>
      <w:marRight w:val="0"/>
      <w:marTop w:val="0"/>
      <w:marBottom w:val="0"/>
      <w:divBdr>
        <w:top w:val="none" w:sz="0" w:space="0" w:color="auto"/>
        <w:left w:val="none" w:sz="0" w:space="0" w:color="auto"/>
        <w:bottom w:val="none" w:sz="0" w:space="0" w:color="auto"/>
        <w:right w:val="none" w:sz="0" w:space="0" w:color="auto"/>
      </w:divBdr>
    </w:div>
    <w:div w:id="878668421">
      <w:bodyDiv w:val="1"/>
      <w:marLeft w:val="0"/>
      <w:marRight w:val="0"/>
      <w:marTop w:val="0"/>
      <w:marBottom w:val="0"/>
      <w:divBdr>
        <w:top w:val="none" w:sz="0" w:space="0" w:color="auto"/>
        <w:left w:val="none" w:sz="0" w:space="0" w:color="auto"/>
        <w:bottom w:val="none" w:sz="0" w:space="0" w:color="auto"/>
        <w:right w:val="none" w:sz="0" w:space="0" w:color="auto"/>
      </w:divBdr>
    </w:div>
    <w:div w:id="894196971">
      <w:bodyDiv w:val="1"/>
      <w:marLeft w:val="0"/>
      <w:marRight w:val="0"/>
      <w:marTop w:val="0"/>
      <w:marBottom w:val="0"/>
      <w:divBdr>
        <w:top w:val="none" w:sz="0" w:space="0" w:color="auto"/>
        <w:left w:val="none" w:sz="0" w:space="0" w:color="auto"/>
        <w:bottom w:val="none" w:sz="0" w:space="0" w:color="auto"/>
        <w:right w:val="none" w:sz="0" w:space="0" w:color="auto"/>
      </w:divBdr>
    </w:div>
    <w:div w:id="913011239">
      <w:bodyDiv w:val="1"/>
      <w:marLeft w:val="0"/>
      <w:marRight w:val="0"/>
      <w:marTop w:val="0"/>
      <w:marBottom w:val="0"/>
      <w:divBdr>
        <w:top w:val="none" w:sz="0" w:space="0" w:color="auto"/>
        <w:left w:val="none" w:sz="0" w:space="0" w:color="auto"/>
        <w:bottom w:val="none" w:sz="0" w:space="0" w:color="auto"/>
        <w:right w:val="none" w:sz="0" w:space="0" w:color="auto"/>
      </w:divBdr>
    </w:div>
    <w:div w:id="945692105">
      <w:bodyDiv w:val="1"/>
      <w:marLeft w:val="0"/>
      <w:marRight w:val="0"/>
      <w:marTop w:val="0"/>
      <w:marBottom w:val="0"/>
      <w:divBdr>
        <w:top w:val="none" w:sz="0" w:space="0" w:color="auto"/>
        <w:left w:val="none" w:sz="0" w:space="0" w:color="auto"/>
        <w:bottom w:val="none" w:sz="0" w:space="0" w:color="auto"/>
        <w:right w:val="none" w:sz="0" w:space="0" w:color="auto"/>
      </w:divBdr>
    </w:div>
    <w:div w:id="982855298">
      <w:bodyDiv w:val="1"/>
      <w:marLeft w:val="0"/>
      <w:marRight w:val="0"/>
      <w:marTop w:val="0"/>
      <w:marBottom w:val="0"/>
      <w:divBdr>
        <w:top w:val="none" w:sz="0" w:space="0" w:color="auto"/>
        <w:left w:val="none" w:sz="0" w:space="0" w:color="auto"/>
        <w:bottom w:val="none" w:sz="0" w:space="0" w:color="auto"/>
        <w:right w:val="none" w:sz="0" w:space="0" w:color="auto"/>
      </w:divBdr>
    </w:div>
    <w:div w:id="1027683445">
      <w:bodyDiv w:val="1"/>
      <w:marLeft w:val="0"/>
      <w:marRight w:val="0"/>
      <w:marTop w:val="0"/>
      <w:marBottom w:val="0"/>
      <w:divBdr>
        <w:top w:val="none" w:sz="0" w:space="0" w:color="auto"/>
        <w:left w:val="none" w:sz="0" w:space="0" w:color="auto"/>
        <w:bottom w:val="none" w:sz="0" w:space="0" w:color="auto"/>
        <w:right w:val="none" w:sz="0" w:space="0" w:color="auto"/>
      </w:divBdr>
    </w:div>
    <w:div w:id="1080759503">
      <w:bodyDiv w:val="1"/>
      <w:marLeft w:val="0"/>
      <w:marRight w:val="0"/>
      <w:marTop w:val="0"/>
      <w:marBottom w:val="0"/>
      <w:divBdr>
        <w:top w:val="none" w:sz="0" w:space="0" w:color="auto"/>
        <w:left w:val="none" w:sz="0" w:space="0" w:color="auto"/>
        <w:bottom w:val="none" w:sz="0" w:space="0" w:color="auto"/>
        <w:right w:val="none" w:sz="0" w:space="0" w:color="auto"/>
      </w:divBdr>
    </w:div>
    <w:div w:id="1118335093">
      <w:bodyDiv w:val="1"/>
      <w:marLeft w:val="0"/>
      <w:marRight w:val="0"/>
      <w:marTop w:val="0"/>
      <w:marBottom w:val="0"/>
      <w:divBdr>
        <w:top w:val="none" w:sz="0" w:space="0" w:color="auto"/>
        <w:left w:val="none" w:sz="0" w:space="0" w:color="auto"/>
        <w:bottom w:val="none" w:sz="0" w:space="0" w:color="auto"/>
        <w:right w:val="none" w:sz="0" w:space="0" w:color="auto"/>
      </w:divBdr>
    </w:div>
    <w:div w:id="1157846712">
      <w:bodyDiv w:val="1"/>
      <w:marLeft w:val="0"/>
      <w:marRight w:val="0"/>
      <w:marTop w:val="0"/>
      <w:marBottom w:val="0"/>
      <w:divBdr>
        <w:top w:val="none" w:sz="0" w:space="0" w:color="auto"/>
        <w:left w:val="none" w:sz="0" w:space="0" w:color="auto"/>
        <w:bottom w:val="none" w:sz="0" w:space="0" w:color="auto"/>
        <w:right w:val="none" w:sz="0" w:space="0" w:color="auto"/>
      </w:divBdr>
      <w:divsChild>
        <w:div w:id="1402365220">
          <w:marLeft w:val="1166"/>
          <w:marRight w:val="0"/>
          <w:marTop w:val="0"/>
          <w:marBottom w:val="0"/>
          <w:divBdr>
            <w:top w:val="none" w:sz="0" w:space="0" w:color="auto"/>
            <w:left w:val="none" w:sz="0" w:space="0" w:color="auto"/>
            <w:bottom w:val="none" w:sz="0" w:space="0" w:color="auto"/>
            <w:right w:val="none" w:sz="0" w:space="0" w:color="auto"/>
          </w:divBdr>
        </w:div>
      </w:divsChild>
    </w:div>
    <w:div w:id="1174763274">
      <w:bodyDiv w:val="1"/>
      <w:marLeft w:val="0"/>
      <w:marRight w:val="0"/>
      <w:marTop w:val="0"/>
      <w:marBottom w:val="0"/>
      <w:divBdr>
        <w:top w:val="none" w:sz="0" w:space="0" w:color="auto"/>
        <w:left w:val="none" w:sz="0" w:space="0" w:color="auto"/>
        <w:bottom w:val="none" w:sz="0" w:space="0" w:color="auto"/>
        <w:right w:val="none" w:sz="0" w:space="0" w:color="auto"/>
      </w:divBdr>
    </w:div>
    <w:div w:id="1221403730">
      <w:bodyDiv w:val="1"/>
      <w:marLeft w:val="0"/>
      <w:marRight w:val="0"/>
      <w:marTop w:val="0"/>
      <w:marBottom w:val="0"/>
      <w:divBdr>
        <w:top w:val="none" w:sz="0" w:space="0" w:color="auto"/>
        <w:left w:val="none" w:sz="0" w:space="0" w:color="auto"/>
        <w:bottom w:val="none" w:sz="0" w:space="0" w:color="auto"/>
        <w:right w:val="none" w:sz="0" w:space="0" w:color="auto"/>
      </w:divBdr>
    </w:div>
    <w:div w:id="1235434957">
      <w:bodyDiv w:val="1"/>
      <w:marLeft w:val="0"/>
      <w:marRight w:val="0"/>
      <w:marTop w:val="0"/>
      <w:marBottom w:val="0"/>
      <w:divBdr>
        <w:top w:val="none" w:sz="0" w:space="0" w:color="auto"/>
        <w:left w:val="none" w:sz="0" w:space="0" w:color="auto"/>
        <w:bottom w:val="none" w:sz="0" w:space="0" w:color="auto"/>
        <w:right w:val="none" w:sz="0" w:space="0" w:color="auto"/>
      </w:divBdr>
    </w:div>
    <w:div w:id="1244489254">
      <w:bodyDiv w:val="1"/>
      <w:marLeft w:val="0"/>
      <w:marRight w:val="0"/>
      <w:marTop w:val="0"/>
      <w:marBottom w:val="0"/>
      <w:divBdr>
        <w:top w:val="none" w:sz="0" w:space="0" w:color="auto"/>
        <w:left w:val="none" w:sz="0" w:space="0" w:color="auto"/>
        <w:bottom w:val="none" w:sz="0" w:space="0" w:color="auto"/>
        <w:right w:val="none" w:sz="0" w:space="0" w:color="auto"/>
      </w:divBdr>
    </w:div>
    <w:div w:id="1276252400">
      <w:bodyDiv w:val="1"/>
      <w:marLeft w:val="0"/>
      <w:marRight w:val="0"/>
      <w:marTop w:val="0"/>
      <w:marBottom w:val="0"/>
      <w:divBdr>
        <w:top w:val="none" w:sz="0" w:space="0" w:color="auto"/>
        <w:left w:val="none" w:sz="0" w:space="0" w:color="auto"/>
        <w:bottom w:val="none" w:sz="0" w:space="0" w:color="auto"/>
        <w:right w:val="none" w:sz="0" w:space="0" w:color="auto"/>
      </w:divBdr>
    </w:div>
    <w:div w:id="1277058837">
      <w:bodyDiv w:val="1"/>
      <w:marLeft w:val="0"/>
      <w:marRight w:val="0"/>
      <w:marTop w:val="0"/>
      <w:marBottom w:val="0"/>
      <w:divBdr>
        <w:top w:val="none" w:sz="0" w:space="0" w:color="auto"/>
        <w:left w:val="none" w:sz="0" w:space="0" w:color="auto"/>
        <w:bottom w:val="none" w:sz="0" w:space="0" w:color="auto"/>
        <w:right w:val="none" w:sz="0" w:space="0" w:color="auto"/>
      </w:divBdr>
    </w:div>
    <w:div w:id="1360400388">
      <w:bodyDiv w:val="1"/>
      <w:marLeft w:val="0"/>
      <w:marRight w:val="0"/>
      <w:marTop w:val="0"/>
      <w:marBottom w:val="0"/>
      <w:divBdr>
        <w:top w:val="none" w:sz="0" w:space="0" w:color="auto"/>
        <w:left w:val="none" w:sz="0" w:space="0" w:color="auto"/>
        <w:bottom w:val="none" w:sz="0" w:space="0" w:color="auto"/>
        <w:right w:val="none" w:sz="0" w:space="0" w:color="auto"/>
      </w:divBdr>
    </w:div>
    <w:div w:id="1368481989">
      <w:bodyDiv w:val="1"/>
      <w:marLeft w:val="0"/>
      <w:marRight w:val="0"/>
      <w:marTop w:val="0"/>
      <w:marBottom w:val="0"/>
      <w:divBdr>
        <w:top w:val="none" w:sz="0" w:space="0" w:color="auto"/>
        <w:left w:val="none" w:sz="0" w:space="0" w:color="auto"/>
        <w:bottom w:val="none" w:sz="0" w:space="0" w:color="auto"/>
        <w:right w:val="none" w:sz="0" w:space="0" w:color="auto"/>
      </w:divBdr>
      <w:divsChild>
        <w:div w:id="1535383830">
          <w:marLeft w:val="0"/>
          <w:marRight w:val="0"/>
          <w:marTop w:val="0"/>
          <w:marBottom w:val="0"/>
          <w:divBdr>
            <w:top w:val="none" w:sz="0" w:space="0" w:color="auto"/>
            <w:left w:val="none" w:sz="0" w:space="0" w:color="auto"/>
            <w:bottom w:val="none" w:sz="0" w:space="0" w:color="auto"/>
            <w:right w:val="none" w:sz="0" w:space="0" w:color="auto"/>
          </w:divBdr>
          <w:divsChild>
            <w:div w:id="1708067930">
              <w:marLeft w:val="960"/>
              <w:marRight w:val="960"/>
              <w:marTop w:val="0"/>
              <w:marBottom w:val="0"/>
              <w:divBdr>
                <w:top w:val="none" w:sz="0" w:space="0" w:color="auto"/>
                <w:left w:val="none" w:sz="0" w:space="0" w:color="auto"/>
                <w:bottom w:val="none" w:sz="0" w:space="0" w:color="auto"/>
                <w:right w:val="none" w:sz="0" w:space="0" w:color="auto"/>
              </w:divBdr>
              <w:divsChild>
                <w:div w:id="456610414">
                  <w:marLeft w:val="0"/>
                  <w:marRight w:val="0"/>
                  <w:marTop w:val="0"/>
                  <w:marBottom w:val="0"/>
                  <w:divBdr>
                    <w:top w:val="none" w:sz="0" w:space="0" w:color="auto"/>
                    <w:left w:val="none" w:sz="0" w:space="0" w:color="auto"/>
                    <w:bottom w:val="none" w:sz="0" w:space="0" w:color="auto"/>
                    <w:right w:val="none" w:sz="0" w:space="0" w:color="auto"/>
                  </w:divBdr>
                  <w:divsChild>
                    <w:div w:id="1513030357">
                      <w:marLeft w:val="0"/>
                      <w:marRight w:val="0"/>
                      <w:marTop w:val="480"/>
                      <w:marBottom w:val="0"/>
                      <w:divBdr>
                        <w:top w:val="none" w:sz="0" w:space="0" w:color="auto"/>
                        <w:left w:val="none" w:sz="0" w:space="0" w:color="auto"/>
                        <w:bottom w:val="none" w:sz="0" w:space="0" w:color="auto"/>
                        <w:right w:val="none" w:sz="0" w:space="0" w:color="auto"/>
                      </w:divBdr>
                      <w:divsChild>
                        <w:div w:id="1577010837">
                          <w:marLeft w:val="0"/>
                          <w:marRight w:val="0"/>
                          <w:marTop w:val="0"/>
                          <w:marBottom w:val="0"/>
                          <w:divBdr>
                            <w:top w:val="none" w:sz="0" w:space="0" w:color="auto"/>
                            <w:left w:val="none" w:sz="0" w:space="0" w:color="auto"/>
                            <w:bottom w:val="none" w:sz="0" w:space="0" w:color="auto"/>
                            <w:right w:val="none" w:sz="0" w:space="0" w:color="auto"/>
                          </w:divBdr>
                          <w:divsChild>
                            <w:div w:id="510803478">
                              <w:marLeft w:val="0"/>
                              <w:marRight w:val="0"/>
                              <w:marTop w:val="0"/>
                              <w:marBottom w:val="0"/>
                              <w:divBdr>
                                <w:top w:val="none" w:sz="0" w:space="0" w:color="auto"/>
                                <w:left w:val="none" w:sz="0" w:space="0" w:color="auto"/>
                                <w:bottom w:val="none" w:sz="0" w:space="0" w:color="auto"/>
                                <w:right w:val="none" w:sz="0" w:space="0" w:color="auto"/>
                              </w:divBdr>
                              <w:divsChild>
                                <w:div w:id="1650283066">
                                  <w:marLeft w:val="0"/>
                                  <w:marRight w:val="0"/>
                                  <w:marTop w:val="0"/>
                                  <w:marBottom w:val="0"/>
                                  <w:divBdr>
                                    <w:top w:val="none" w:sz="0" w:space="0" w:color="auto"/>
                                    <w:left w:val="none" w:sz="0" w:space="0" w:color="auto"/>
                                    <w:bottom w:val="none" w:sz="0" w:space="0" w:color="auto"/>
                                    <w:right w:val="none" w:sz="0" w:space="0" w:color="auto"/>
                                  </w:divBdr>
                                </w:div>
                                <w:div w:id="1831747132">
                                  <w:marLeft w:val="180"/>
                                  <w:marRight w:val="0"/>
                                  <w:marTop w:val="0"/>
                                  <w:marBottom w:val="0"/>
                                  <w:divBdr>
                                    <w:top w:val="none" w:sz="0" w:space="0" w:color="auto"/>
                                    <w:left w:val="none" w:sz="0" w:space="0" w:color="auto"/>
                                    <w:bottom w:val="none" w:sz="0" w:space="0" w:color="auto"/>
                                    <w:right w:val="none" w:sz="0" w:space="0" w:color="auto"/>
                                  </w:divBdr>
                                  <w:divsChild>
                                    <w:div w:id="1375613433">
                                      <w:marLeft w:val="0"/>
                                      <w:marRight w:val="0"/>
                                      <w:marTop w:val="0"/>
                                      <w:marBottom w:val="0"/>
                                      <w:divBdr>
                                        <w:top w:val="none" w:sz="0" w:space="0" w:color="auto"/>
                                        <w:left w:val="none" w:sz="0" w:space="0" w:color="auto"/>
                                        <w:bottom w:val="none" w:sz="0" w:space="0" w:color="auto"/>
                                        <w:right w:val="none" w:sz="0" w:space="0" w:color="auto"/>
                                      </w:divBdr>
                                      <w:divsChild>
                                        <w:div w:id="329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746640">
                  <w:marLeft w:val="0"/>
                  <w:marRight w:val="0"/>
                  <w:marTop w:val="0"/>
                  <w:marBottom w:val="0"/>
                  <w:divBdr>
                    <w:top w:val="none" w:sz="0" w:space="0" w:color="auto"/>
                    <w:left w:val="none" w:sz="0" w:space="0" w:color="auto"/>
                    <w:bottom w:val="none" w:sz="0" w:space="0" w:color="auto"/>
                    <w:right w:val="none" w:sz="0" w:space="0" w:color="auto"/>
                  </w:divBdr>
                  <w:divsChild>
                    <w:div w:id="774520278">
                      <w:marLeft w:val="0"/>
                      <w:marRight w:val="0"/>
                      <w:marTop w:val="0"/>
                      <w:marBottom w:val="0"/>
                      <w:divBdr>
                        <w:top w:val="none" w:sz="0" w:space="0" w:color="auto"/>
                        <w:left w:val="none" w:sz="0" w:space="0" w:color="auto"/>
                        <w:bottom w:val="none" w:sz="0" w:space="0" w:color="auto"/>
                        <w:right w:val="none" w:sz="0" w:space="0" w:color="auto"/>
                      </w:divBdr>
                      <w:divsChild>
                        <w:div w:id="1005130774">
                          <w:marLeft w:val="0"/>
                          <w:marRight w:val="0"/>
                          <w:marTop w:val="100"/>
                          <w:marBottom w:val="100"/>
                          <w:divBdr>
                            <w:top w:val="none" w:sz="0" w:space="0" w:color="auto"/>
                            <w:left w:val="none" w:sz="0" w:space="0" w:color="auto"/>
                            <w:bottom w:val="none" w:sz="0" w:space="0" w:color="auto"/>
                            <w:right w:val="none" w:sz="0" w:space="0" w:color="auto"/>
                          </w:divBdr>
                          <w:divsChild>
                            <w:div w:id="1918859944">
                              <w:marLeft w:val="0"/>
                              <w:marRight w:val="0"/>
                              <w:marTop w:val="0"/>
                              <w:marBottom w:val="0"/>
                              <w:divBdr>
                                <w:top w:val="none" w:sz="0" w:space="0" w:color="auto"/>
                                <w:left w:val="none" w:sz="0" w:space="0" w:color="auto"/>
                                <w:bottom w:val="none" w:sz="0" w:space="0" w:color="auto"/>
                                <w:right w:val="none" w:sz="0" w:space="0" w:color="auto"/>
                              </w:divBdr>
                              <w:divsChild>
                                <w:div w:id="1957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023844">
                  <w:marLeft w:val="0"/>
                  <w:marRight w:val="0"/>
                  <w:marTop w:val="0"/>
                  <w:marBottom w:val="0"/>
                  <w:divBdr>
                    <w:top w:val="none" w:sz="0" w:space="0" w:color="auto"/>
                    <w:left w:val="none" w:sz="0" w:space="0" w:color="auto"/>
                    <w:bottom w:val="none" w:sz="0" w:space="0" w:color="auto"/>
                    <w:right w:val="none" w:sz="0" w:space="0" w:color="auto"/>
                  </w:divBdr>
                  <w:divsChild>
                    <w:div w:id="1242987620">
                      <w:marLeft w:val="0"/>
                      <w:marRight w:val="0"/>
                      <w:marTop w:val="0"/>
                      <w:marBottom w:val="0"/>
                      <w:divBdr>
                        <w:top w:val="none" w:sz="0" w:space="0" w:color="auto"/>
                        <w:left w:val="none" w:sz="0" w:space="0" w:color="auto"/>
                        <w:bottom w:val="none" w:sz="0" w:space="0" w:color="auto"/>
                        <w:right w:val="none" w:sz="0" w:space="0" w:color="auto"/>
                      </w:divBdr>
                      <w:divsChild>
                        <w:div w:id="2001081704">
                          <w:marLeft w:val="0"/>
                          <w:marRight w:val="0"/>
                          <w:marTop w:val="100"/>
                          <w:marBottom w:val="10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13940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6582">
                  <w:marLeft w:val="0"/>
                  <w:marRight w:val="0"/>
                  <w:marTop w:val="0"/>
                  <w:marBottom w:val="0"/>
                  <w:divBdr>
                    <w:top w:val="none" w:sz="0" w:space="0" w:color="auto"/>
                    <w:left w:val="none" w:sz="0" w:space="0" w:color="auto"/>
                    <w:bottom w:val="none" w:sz="0" w:space="0" w:color="auto"/>
                    <w:right w:val="none" w:sz="0" w:space="0" w:color="auto"/>
                  </w:divBdr>
                  <w:divsChild>
                    <w:div w:id="116070098">
                      <w:marLeft w:val="0"/>
                      <w:marRight w:val="0"/>
                      <w:marTop w:val="100"/>
                      <w:marBottom w:val="100"/>
                      <w:divBdr>
                        <w:top w:val="none" w:sz="0" w:space="0" w:color="auto"/>
                        <w:left w:val="none" w:sz="0" w:space="0" w:color="auto"/>
                        <w:bottom w:val="none" w:sz="0" w:space="0" w:color="auto"/>
                        <w:right w:val="none" w:sz="0" w:space="0" w:color="auto"/>
                      </w:divBdr>
                      <w:divsChild>
                        <w:div w:id="1187207902">
                          <w:marLeft w:val="0"/>
                          <w:marRight w:val="0"/>
                          <w:marTop w:val="0"/>
                          <w:marBottom w:val="0"/>
                          <w:divBdr>
                            <w:top w:val="none" w:sz="0" w:space="0" w:color="auto"/>
                            <w:left w:val="none" w:sz="0" w:space="0" w:color="auto"/>
                            <w:bottom w:val="none" w:sz="0" w:space="0" w:color="auto"/>
                            <w:right w:val="none" w:sz="0" w:space="0" w:color="auto"/>
                          </w:divBdr>
                          <w:divsChild>
                            <w:div w:id="4271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060028">
          <w:marLeft w:val="0"/>
          <w:marRight w:val="0"/>
          <w:marTop w:val="0"/>
          <w:marBottom w:val="0"/>
          <w:divBdr>
            <w:top w:val="none" w:sz="0" w:space="0" w:color="auto"/>
            <w:left w:val="none" w:sz="0" w:space="0" w:color="auto"/>
            <w:bottom w:val="none" w:sz="0" w:space="0" w:color="auto"/>
            <w:right w:val="none" w:sz="0" w:space="0" w:color="auto"/>
          </w:divBdr>
          <w:divsChild>
            <w:div w:id="1095517860">
              <w:marLeft w:val="960"/>
              <w:marRight w:val="960"/>
              <w:marTop w:val="0"/>
              <w:marBottom w:val="0"/>
              <w:divBdr>
                <w:top w:val="none" w:sz="0" w:space="0" w:color="auto"/>
                <w:left w:val="none" w:sz="0" w:space="0" w:color="auto"/>
                <w:bottom w:val="none" w:sz="0" w:space="0" w:color="auto"/>
                <w:right w:val="none" w:sz="0" w:space="0" w:color="auto"/>
              </w:divBdr>
              <w:divsChild>
                <w:div w:id="2047876263">
                  <w:marLeft w:val="0"/>
                  <w:marRight w:val="0"/>
                  <w:marTop w:val="0"/>
                  <w:marBottom w:val="0"/>
                  <w:divBdr>
                    <w:top w:val="none" w:sz="0" w:space="0" w:color="auto"/>
                    <w:left w:val="none" w:sz="0" w:space="0" w:color="auto"/>
                    <w:bottom w:val="none" w:sz="0" w:space="0" w:color="auto"/>
                    <w:right w:val="none" w:sz="0" w:space="0" w:color="auto"/>
                  </w:divBdr>
                  <w:divsChild>
                    <w:div w:id="20790673">
                      <w:marLeft w:val="0"/>
                      <w:marRight w:val="0"/>
                      <w:marTop w:val="100"/>
                      <w:marBottom w:val="100"/>
                      <w:divBdr>
                        <w:top w:val="none" w:sz="0" w:space="0" w:color="auto"/>
                        <w:left w:val="none" w:sz="0" w:space="0" w:color="auto"/>
                        <w:bottom w:val="none" w:sz="0" w:space="0" w:color="auto"/>
                        <w:right w:val="none" w:sz="0" w:space="0" w:color="auto"/>
                      </w:divBdr>
                      <w:divsChild>
                        <w:div w:id="1527324467">
                          <w:marLeft w:val="0"/>
                          <w:marRight w:val="0"/>
                          <w:marTop w:val="0"/>
                          <w:marBottom w:val="0"/>
                          <w:divBdr>
                            <w:top w:val="none" w:sz="0" w:space="0" w:color="auto"/>
                            <w:left w:val="none" w:sz="0" w:space="0" w:color="auto"/>
                            <w:bottom w:val="none" w:sz="0" w:space="0" w:color="auto"/>
                            <w:right w:val="none" w:sz="0" w:space="0" w:color="auto"/>
                          </w:divBdr>
                          <w:divsChild>
                            <w:div w:id="2051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14324">
      <w:bodyDiv w:val="1"/>
      <w:marLeft w:val="0"/>
      <w:marRight w:val="0"/>
      <w:marTop w:val="0"/>
      <w:marBottom w:val="0"/>
      <w:divBdr>
        <w:top w:val="none" w:sz="0" w:space="0" w:color="auto"/>
        <w:left w:val="none" w:sz="0" w:space="0" w:color="auto"/>
        <w:bottom w:val="none" w:sz="0" w:space="0" w:color="auto"/>
        <w:right w:val="none" w:sz="0" w:space="0" w:color="auto"/>
      </w:divBdr>
    </w:div>
    <w:div w:id="1432510335">
      <w:bodyDiv w:val="1"/>
      <w:marLeft w:val="0"/>
      <w:marRight w:val="0"/>
      <w:marTop w:val="0"/>
      <w:marBottom w:val="0"/>
      <w:divBdr>
        <w:top w:val="none" w:sz="0" w:space="0" w:color="auto"/>
        <w:left w:val="none" w:sz="0" w:space="0" w:color="auto"/>
        <w:bottom w:val="none" w:sz="0" w:space="0" w:color="auto"/>
        <w:right w:val="none" w:sz="0" w:space="0" w:color="auto"/>
      </w:divBdr>
    </w:div>
    <w:div w:id="1435394065">
      <w:bodyDiv w:val="1"/>
      <w:marLeft w:val="0"/>
      <w:marRight w:val="0"/>
      <w:marTop w:val="0"/>
      <w:marBottom w:val="0"/>
      <w:divBdr>
        <w:top w:val="none" w:sz="0" w:space="0" w:color="auto"/>
        <w:left w:val="none" w:sz="0" w:space="0" w:color="auto"/>
        <w:bottom w:val="none" w:sz="0" w:space="0" w:color="auto"/>
        <w:right w:val="none" w:sz="0" w:space="0" w:color="auto"/>
      </w:divBdr>
      <w:divsChild>
        <w:div w:id="1616323492">
          <w:marLeft w:val="0"/>
          <w:marRight w:val="0"/>
          <w:marTop w:val="0"/>
          <w:marBottom w:val="0"/>
          <w:divBdr>
            <w:top w:val="none" w:sz="0" w:space="0" w:color="auto"/>
            <w:left w:val="none" w:sz="0" w:space="0" w:color="auto"/>
            <w:bottom w:val="none" w:sz="0" w:space="0" w:color="auto"/>
            <w:right w:val="none" w:sz="0" w:space="0" w:color="auto"/>
          </w:divBdr>
          <w:divsChild>
            <w:div w:id="2003508529">
              <w:marLeft w:val="0"/>
              <w:marRight w:val="0"/>
              <w:marTop w:val="0"/>
              <w:marBottom w:val="0"/>
              <w:divBdr>
                <w:top w:val="none" w:sz="0" w:space="0" w:color="auto"/>
                <w:left w:val="none" w:sz="0" w:space="0" w:color="auto"/>
                <w:bottom w:val="none" w:sz="0" w:space="0" w:color="auto"/>
                <w:right w:val="none" w:sz="0" w:space="0" w:color="auto"/>
              </w:divBdr>
            </w:div>
            <w:div w:id="797994741">
              <w:marLeft w:val="0"/>
              <w:marRight w:val="0"/>
              <w:marTop w:val="0"/>
              <w:marBottom w:val="0"/>
              <w:divBdr>
                <w:top w:val="none" w:sz="0" w:space="0" w:color="auto"/>
                <w:left w:val="none" w:sz="0" w:space="0" w:color="auto"/>
                <w:bottom w:val="none" w:sz="0" w:space="0" w:color="auto"/>
                <w:right w:val="none" w:sz="0" w:space="0" w:color="auto"/>
              </w:divBdr>
              <w:divsChild>
                <w:div w:id="587620156">
                  <w:marLeft w:val="0"/>
                  <w:marRight w:val="0"/>
                  <w:marTop w:val="0"/>
                  <w:marBottom w:val="0"/>
                  <w:divBdr>
                    <w:top w:val="none" w:sz="0" w:space="0" w:color="auto"/>
                    <w:left w:val="none" w:sz="0" w:space="0" w:color="auto"/>
                    <w:bottom w:val="none" w:sz="0" w:space="0" w:color="auto"/>
                    <w:right w:val="none" w:sz="0" w:space="0" w:color="auto"/>
                  </w:divBdr>
                  <w:divsChild>
                    <w:div w:id="1807232609">
                      <w:marLeft w:val="0"/>
                      <w:marRight w:val="0"/>
                      <w:marTop w:val="0"/>
                      <w:marBottom w:val="0"/>
                      <w:divBdr>
                        <w:top w:val="none" w:sz="0" w:space="0" w:color="auto"/>
                        <w:left w:val="none" w:sz="0" w:space="0" w:color="auto"/>
                        <w:bottom w:val="none" w:sz="0" w:space="0" w:color="auto"/>
                        <w:right w:val="none" w:sz="0" w:space="0" w:color="auto"/>
                      </w:divBdr>
                    </w:div>
                    <w:div w:id="1493527513">
                      <w:marLeft w:val="0"/>
                      <w:marRight w:val="0"/>
                      <w:marTop w:val="0"/>
                      <w:marBottom w:val="0"/>
                      <w:divBdr>
                        <w:top w:val="none" w:sz="0" w:space="0" w:color="auto"/>
                        <w:left w:val="none" w:sz="0" w:space="0" w:color="auto"/>
                        <w:bottom w:val="single" w:sz="6" w:space="0" w:color="CCCCCC"/>
                        <w:right w:val="none" w:sz="0" w:space="0" w:color="auto"/>
                      </w:divBdr>
                    </w:div>
                    <w:div w:id="2040356038">
                      <w:marLeft w:val="0"/>
                      <w:marRight w:val="0"/>
                      <w:marTop w:val="0"/>
                      <w:marBottom w:val="0"/>
                      <w:divBdr>
                        <w:top w:val="none" w:sz="0" w:space="0" w:color="auto"/>
                        <w:left w:val="none" w:sz="0" w:space="0" w:color="auto"/>
                        <w:bottom w:val="single" w:sz="6" w:space="0" w:color="CCCCCC"/>
                        <w:right w:val="none" w:sz="0" w:space="0" w:color="auto"/>
                      </w:divBdr>
                    </w:div>
                    <w:div w:id="1238516156">
                      <w:marLeft w:val="0"/>
                      <w:marRight w:val="0"/>
                      <w:marTop w:val="0"/>
                      <w:marBottom w:val="0"/>
                      <w:divBdr>
                        <w:top w:val="none" w:sz="0" w:space="0" w:color="auto"/>
                        <w:left w:val="none" w:sz="0" w:space="0" w:color="auto"/>
                        <w:bottom w:val="single" w:sz="6" w:space="0" w:color="CCCCCC"/>
                        <w:right w:val="none" w:sz="0" w:space="0" w:color="auto"/>
                      </w:divBdr>
                    </w:div>
                    <w:div w:id="1429888723">
                      <w:marLeft w:val="0"/>
                      <w:marRight w:val="0"/>
                      <w:marTop w:val="0"/>
                      <w:marBottom w:val="0"/>
                      <w:divBdr>
                        <w:top w:val="none" w:sz="0" w:space="0" w:color="auto"/>
                        <w:left w:val="none" w:sz="0" w:space="0" w:color="auto"/>
                        <w:bottom w:val="single" w:sz="6" w:space="0" w:color="CCCCCC"/>
                        <w:right w:val="none" w:sz="0" w:space="0" w:color="auto"/>
                      </w:divBdr>
                    </w:div>
                    <w:div w:id="1737236579">
                      <w:marLeft w:val="0"/>
                      <w:marRight w:val="0"/>
                      <w:marTop w:val="0"/>
                      <w:marBottom w:val="0"/>
                      <w:divBdr>
                        <w:top w:val="none" w:sz="0" w:space="0" w:color="auto"/>
                        <w:left w:val="none" w:sz="0" w:space="0" w:color="auto"/>
                        <w:bottom w:val="single" w:sz="6" w:space="0" w:color="CCCCCC"/>
                        <w:right w:val="none" w:sz="0" w:space="0" w:color="auto"/>
                      </w:divBdr>
                    </w:div>
                    <w:div w:id="58990930">
                      <w:marLeft w:val="0"/>
                      <w:marRight w:val="0"/>
                      <w:marTop w:val="0"/>
                      <w:marBottom w:val="0"/>
                      <w:divBdr>
                        <w:top w:val="none" w:sz="0" w:space="0" w:color="auto"/>
                        <w:left w:val="none" w:sz="0" w:space="0" w:color="auto"/>
                        <w:bottom w:val="single" w:sz="6" w:space="0" w:color="CCCCCC"/>
                        <w:right w:val="none" w:sz="0" w:space="0" w:color="auto"/>
                      </w:divBdr>
                    </w:div>
                    <w:div w:id="1566646013">
                      <w:marLeft w:val="0"/>
                      <w:marRight w:val="0"/>
                      <w:marTop w:val="0"/>
                      <w:marBottom w:val="0"/>
                      <w:divBdr>
                        <w:top w:val="none" w:sz="0" w:space="0" w:color="auto"/>
                        <w:left w:val="none" w:sz="0" w:space="0" w:color="auto"/>
                        <w:bottom w:val="single" w:sz="6" w:space="0" w:color="CCCCCC"/>
                        <w:right w:val="none" w:sz="0" w:space="0" w:color="auto"/>
                      </w:divBdr>
                    </w:div>
                    <w:div w:id="1931817425">
                      <w:marLeft w:val="0"/>
                      <w:marRight w:val="0"/>
                      <w:marTop w:val="0"/>
                      <w:marBottom w:val="0"/>
                      <w:divBdr>
                        <w:top w:val="none" w:sz="0" w:space="0" w:color="auto"/>
                        <w:left w:val="none" w:sz="0" w:space="0" w:color="auto"/>
                        <w:bottom w:val="single" w:sz="6" w:space="0" w:color="CCCCCC"/>
                        <w:right w:val="none" w:sz="0" w:space="0" w:color="auto"/>
                      </w:divBdr>
                    </w:div>
                    <w:div w:id="1023288850">
                      <w:marLeft w:val="0"/>
                      <w:marRight w:val="0"/>
                      <w:marTop w:val="0"/>
                      <w:marBottom w:val="0"/>
                      <w:divBdr>
                        <w:top w:val="none" w:sz="0" w:space="0" w:color="auto"/>
                        <w:left w:val="none" w:sz="0" w:space="0" w:color="auto"/>
                        <w:bottom w:val="single" w:sz="6" w:space="0" w:color="CCCCCC"/>
                        <w:right w:val="none" w:sz="0" w:space="0" w:color="auto"/>
                      </w:divBdr>
                    </w:div>
                    <w:div w:id="1190683047">
                      <w:marLeft w:val="0"/>
                      <w:marRight w:val="0"/>
                      <w:marTop w:val="0"/>
                      <w:marBottom w:val="0"/>
                      <w:divBdr>
                        <w:top w:val="none" w:sz="0" w:space="0" w:color="auto"/>
                        <w:left w:val="none" w:sz="0" w:space="0" w:color="auto"/>
                        <w:bottom w:val="none" w:sz="0" w:space="0" w:color="auto"/>
                        <w:right w:val="none" w:sz="0" w:space="0" w:color="auto"/>
                      </w:divBdr>
                    </w:div>
                    <w:div w:id="1941378279">
                      <w:marLeft w:val="336"/>
                      <w:marRight w:val="0"/>
                      <w:marTop w:val="120"/>
                      <w:marBottom w:val="312"/>
                      <w:divBdr>
                        <w:top w:val="none" w:sz="0" w:space="0" w:color="auto"/>
                        <w:left w:val="none" w:sz="0" w:space="0" w:color="auto"/>
                        <w:bottom w:val="none" w:sz="0" w:space="0" w:color="auto"/>
                        <w:right w:val="none" w:sz="0" w:space="0" w:color="auto"/>
                      </w:divBdr>
                      <w:divsChild>
                        <w:div w:id="14711713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4800314">
                      <w:marLeft w:val="0"/>
                      <w:marRight w:val="0"/>
                      <w:marTop w:val="0"/>
                      <w:marBottom w:val="0"/>
                      <w:divBdr>
                        <w:top w:val="single" w:sz="6" w:space="5" w:color="A2A9B1"/>
                        <w:left w:val="single" w:sz="6" w:space="5" w:color="A2A9B1"/>
                        <w:bottom w:val="single" w:sz="6" w:space="5" w:color="A2A9B1"/>
                        <w:right w:val="single" w:sz="6" w:space="5" w:color="A2A9B1"/>
                      </w:divBdr>
                    </w:div>
                    <w:div w:id="1900435102">
                      <w:marLeft w:val="0"/>
                      <w:marRight w:val="0"/>
                      <w:marTop w:val="0"/>
                      <w:marBottom w:val="0"/>
                      <w:divBdr>
                        <w:top w:val="none" w:sz="0" w:space="0" w:color="auto"/>
                        <w:left w:val="none" w:sz="0" w:space="0" w:color="auto"/>
                        <w:bottom w:val="none" w:sz="0" w:space="0" w:color="auto"/>
                        <w:right w:val="none" w:sz="0" w:space="0" w:color="auto"/>
                      </w:divBdr>
                    </w:div>
                    <w:div w:id="407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837987">
      <w:bodyDiv w:val="1"/>
      <w:marLeft w:val="0"/>
      <w:marRight w:val="0"/>
      <w:marTop w:val="0"/>
      <w:marBottom w:val="0"/>
      <w:divBdr>
        <w:top w:val="none" w:sz="0" w:space="0" w:color="auto"/>
        <w:left w:val="none" w:sz="0" w:space="0" w:color="auto"/>
        <w:bottom w:val="none" w:sz="0" w:space="0" w:color="auto"/>
        <w:right w:val="none" w:sz="0" w:space="0" w:color="auto"/>
      </w:divBdr>
    </w:div>
    <w:div w:id="1468668826">
      <w:bodyDiv w:val="1"/>
      <w:marLeft w:val="0"/>
      <w:marRight w:val="0"/>
      <w:marTop w:val="0"/>
      <w:marBottom w:val="0"/>
      <w:divBdr>
        <w:top w:val="none" w:sz="0" w:space="0" w:color="auto"/>
        <w:left w:val="none" w:sz="0" w:space="0" w:color="auto"/>
        <w:bottom w:val="none" w:sz="0" w:space="0" w:color="auto"/>
        <w:right w:val="none" w:sz="0" w:space="0" w:color="auto"/>
      </w:divBdr>
    </w:div>
    <w:div w:id="1559584750">
      <w:bodyDiv w:val="1"/>
      <w:marLeft w:val="0"/>
      <w:marRight w:val="0"/>
      <w:marTop w:val="0"/>
      <w:marBottom w:val="0"/>
      <w:divBdr>
        <w:top w:val="none" w:sz="0" w:space="0" w:color="auto"/>
        <w:left w:val="none" w:sz="0" w:space="0" w:color="auto"/>
        <w:bottom w:val="none" w:sz="0" w:space="0" w:color="auto"/>
        <w:right w:val="none" w:sz="0" w:space="0" w:color="auto"/>
      </w:divBdr>
    </w:div>
    <w:div w:id="1573616111">
      <w:bodyDiv w:val="1"/>
      <w:marLeft w:val="0"/>
      <w:marRight w:val="0"/>
      <w:marTop w:val="0"/>
      <w:marBottom w:val="0"/>
      <w:divBdr>
        <w:top w:val="none" w:sz="0" w:space="0" w:color="auto"/>
        <w:left w:val="none" w:sz="0" w:space="0" w:color="auto"/>
        <w:bottom w:val="none" w:sz="0" w:space="0" w:color="auto"/>
        <w:right w:val="none" w:sz="0" w:space="0" w:color="auto"/>
      </w:divBdr>
      <w:divsChild>
        <w:div w:id="1593274655">
          <w:marLeft w:val="360"/>
          <w:marRight w:val="0"/>
          <w:marTop w:val="200"/>
          <w:marBottom w:val="0"/>
          <w:divBdr>
            <w:top w:val="none" w:sz="0" w:space="0" w:color="auto"/>
            <w:left w:val="none" w:sz="0" w:space="0" w:color="auto"/>
            <w:bottom w:val="none" w:sz="0" w:space="0" w:color="auto"/>
            <w:right w:val="none" w:sz="0" w:space="0" w:color="auto"/>
          </w:divBdr>
        </w:div>
      </w:divsChild>
    </w:div>
    <w:div w:id="1639650163">
      <w:bodyDiv w:val="1"/>
      <w:marLeft w:val="0"/>
      <w:marRight w:val="0"/>
      <w:marTop w:val="0"/>
      <w:marBottom w:val="0"/>
      <w:divBdr>
        <w:top w:val="none" w:sz="0" w:space="0" w:color="auto"/>
        <w:left w:val="none" w:sz="0" w:space="0" w:color="auto"/>
        <w:bottom w:val="none" w:sz="0" w:space="0" w:color="auto"/>
        <w:right w:val="none" w:sz="0" w:space="0" w:color="auto"/>
      </w:divBdr>
    </w:div>
    <w:div w:id="1663388824">
      <w:bodyDiv w:val="1"/>
      <w:marLeft w:val="0"/>
      <w:marRight w:val="0"/>
      <w:marTop w:val="0"/>
      <w:marBottom w:val="0"/>
      <w:divBdr>
        <w:top w:val="none" w:sz="0" w:space="0" w:color="auto"/>
        <w:left w:val="none" w:sz="0" w:space="0" w:color="auto"/>
        <w:bottom w:val="none" w:sz="0" w:space="0" w:color="auto"/>
        <w:right w:val="none" w:sz="0" w:space="0" w:color="auto"/>
      </w:divBdr>
      <w:divsChild>
        <w:div w:id="1601910680">
          <w:marLeft w:val="1166"/>
          <w:marRight w:val="0"/>
          <w:marTop w:val="0"/>
          <w:marBottom w:val="0"/>
          <w:divBdr>
            <w:top w:val="none" w:sz="0" w:space="0" w:color="auto"/>
            <w:left w:val="none" w:sz="0" w:space="0" w:color="auto"/>
            <w:bottom w:val="none" w:sz="0" w:space="0" w:color="auto"/>
            <w:right w:val="none" w:sz="0" w:space="0" w:color="auto"/>
          </w:divBdr>
        </w:div>
      </w:divsChild>
    </w:div>
    <w:div w:id="1700201472">
      <w:bodyDiv w:val="1"/>
      <w:marLeft w:val="0"/>
      <w:marRight w:val="0"/>
      <w:marTop w:val="0"/>
      <w:marBottom w:val="0"/>
      <w:divBdr>
        <w:top w:val="none" w:sz="0" w:space="0" w:color="auto"/>
        <w:left w:val="none" w:sz="0" w:space="0" w:color="auto"/>
        <w:bottom w:val="none" w:sz="0" w:space="0" w:color="auto"/>
        <w:right w:val="none" w:sz="0" w:space="0" w:color="auto"/>
      </w:divBdr>
    </w:div>
    <w:div w:id="1712419157">
      <w:bodyDiv w:val="1"/>
      <w:marLeft w:val="0"/>
      <w:marRight w:val="0"/>
      <w:marTop w:val="0"/>
      <w:marBottom w:val="0"/>
      <w:divBdr>
        <w:top w:val="none" w:sz="0" w:space="0" w:color="auto"/>
        <w:left w:val="none" w:sz="0" w:space="0" w:color="auto"/>
        <w:bottom w:val="none" w:sz="0" w:space="0" w:color="auto"/>
        <w:right w:val="none" w:sz="0" w:space="0" w:color="auto"/>
      </w:divBdr>
      <w:divsChild>
        <w:div w:id="1163860896">
          <w:marLeft w:val="0"/>
          <w:marRight w:val="0"/>
          <w:marTop w:val="90"/>
          <w:marBottom w:val="0"/>
          <w:divBdr>
            <w:top w:val="none" w:sz="0" w:space="0" w:color="auto"/>
            <w:left w:val="none" w:sz="0" w:space="0" w:color="auto"/>
            <w:bottom w:val="none" w:sz="0" w:space="0" w:color="auto"/>
            <w:right w:val="none" w:sz="0" w:space="0" w:color="auto"/>
          </w:divBdr>
          <w:divsChild>
            <w:div w:id="116879960">
              <w:marLeft w:val="0"/>
              <w:marRight w:val="0"/>
              <w:marTop w:val="0"/>
              <w:marBottom w:val="405"/>
              <w:divBdr>
                <w:top w:val="none" w:sz="0" w:space="0" w:color="auto"/>
                <w:left w:val="none" w:sz="0" w:space="0" w:color="auto"/>
                <w:bottom w:val="none" w:sz="0" w:space="0" w:color="auto"/>
                <w:right w:val="none" w:sz="0" w:space="0" w:color="auto"/>
              </w:divBdr>
              <w:divsChild>
                <w:div w:id="1327442977">
                  <w:marLeft w:val="0"/>
                  <w:marRight w:val="0"/>
                  <w:marTop w:val="0"/>
                  <w:marBottom w:val="0"/>
                  <w:divBdr>
                    <w:top w:val="none" w:sz="0" w:space="0" w:color="auto"/>
                    <w:left w:val="none" w:sz="0" w:space="0" w:color="auto"/>
                    <w:bottom w:val="none" w:sz="0" w:space="0" w:color="auto"/>
                    <w:right w:val="none" w:sz="0" w:space="0" w:color="auto"/>
                  </w:divBdr>
                  <w:divsChild>
                    <w:div w:id="1924682216">
                      <w:marLeft w:val="0"/>
                      <w:marRight w:val="0"/>
                      <w:marTop w:val="0"/>
                      <w:marBottom w:val="0"/>
                      <w:divBdr>
                        <w:top w:val="none" w:sz="0" w:space="0" w:color="auto"/>
                        <w:left w:val="none" w:sz="0" w:space="0" w:color="auto"/>
                        <w:bottom w:val="none" w:sz="0" w:space="0" w:color="auto"/>
                        <w:right w:val="none" w:sz="0" w:space="0" w:color="auto"/>
                      </w:divBdr>
                      <w:divsChild>
                        <w:div w:id="419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47041">
      <w:bodyDiv w:val="1"/>
      <w:marLeft w:val="0"/>
      <w:marRight w:val="0"/>
      <w:marTop w:val="0"/>
      <w:marBottom w:val="0"/>
      <w:divBdr>
        <w:top w:val="none" w:sz="0" w:space="0" w:color="auto"/>
        <w:left w:val="none" w:sz="0" w:space="0" w:color="auto"/>
        <w:bottom w:val="none" w:sz="0" w:space="0" w:color="auto"/>
        <w:right w:val="none" w:sz="0" w:space="0" w:color="auto"/>
      </w:divBdr>
    </w:div>
    <w:div w:id="1776555986">
      <w:bodyDiv w:val="1"/>
      <w:marLeft w:val="0"/>
      <w:marRight w:val="0"/>
      <w:marTop w:val="0"/>
      <w:marBottom w:val="0"/>
      <w:divBdr>
        <w:top w:val="none" w:sz="0" w:space="0" w:color="auto"/>
        <w:left w:val="none" w:sz="0" w:space="0" w:color="auto"/>
        <w:bottom w:val="none" w:sz="0" w:space="0" w:color="auto"/>
        <w:right w:val="none" w:sz="0" w:space="0" w:color="auto"/>
      </w:divBdr>
    </w:div>
    <w:div w:id="1812673397">
      <w:bodyDiv w:val="1"/>
      <w:marLeft w:val="0"/>
      <w:marRight w:val="0"/>
      <w:marTop w:val="0"/>
      <w:marBottom w:val="0"/>
      <w:divBdr>
        <w:top w:val="none" w:sz="0" w:space="0" w:color="auto"/>
        <w:left w:val="none" w:sz="0" w:space="0" w:color="auto"/>
        <w:bottom w:val="none" w:sz="0" w:space="0" w:color="auto"/>
        <w:right w:val="none" w:sz="0" w:space="0" w:color="auto"/>
      </w:divBdr>
    </w:div>
    <w:div w:id="1838643522">
      <w:bodyDiv w:val="1"/>
      <w:marLeft w:val="0"/>
      <w:marRight w:val="0"/>
      <w:marTop w:val="0"/>
      <w:marBottom w:val="0"/>
      <w:divBdr>
        <w:top w:val="none" w:sz="0" w:space="0" w:color="auto"/>
        <w:left w:val="none" w:sz="0" w:space="0" w:color="auto"/>
        <w:bottom w:val="none" w:sz="0" w:space="0" w:color="auto"/>
        <w:right w:val="none" w:sz="0" w:space="0" w:color="auto"/>
      </w:divBdr>
    </w:div>
    <w:div w:id="1861509414">
      <w:bodyDiv w:val="1"/>
      <w:marLeft w:val="0"/>
      <w:marRight w:val="0"/>
      <w:marTop w:val="0"/>
      <w:marBottom w:val="0"/>
      <w:divBdr>
        <w:top w:val="none" w:sz="0" w:space="0" w:color="auto"/>
        <w:left w:val="none" w:sz="0" w:space="0" w:color="auto"/>
        <w:bottom w:val="none" w:sz="0" w:space="0" w:color="auto"/>
        <w:right w:val="none" w:sz="0" w:space="0" w:color="auto"/>
      </w:divBdr>
    </w:div>
    <w:div w:id="1882546461">
      <w:bodyDiv w:val="1"/>
      <w:marLeft w:val="0"/>
      <w:marRight w:val="0"/>
      <w:marTop w:val="0"/>
      <w:marBottom w:val="0"/>
      <w:divBdr>
        <w:top w:val="none" w:sz="0" w:space="0" w:color="auto"/>
        <w:left w:val="none" w:sz="0" w:space="0" w:color="auto"/>
        <w:bottom w:val="none" w:sz="0" w:space="0" w:color="auto"/>
        <w:right w:val="none" w:sz="0" w:space="0" w:color="auto"/>
      </w:divBdr>
      <w:divsChild>
        <w:div w:id="1109473150">
          <w:marLeft w:val="360"/>
          <w:marRight w:val="0"/>
          <w:marTop w:val="200"/>
          <w:marBottom w:val="0"/>
          <w:divBdr>
            <w:top w:val="none" w:sz="0" w:space="0" w:color="auto"/>
            <w:left w:val="none" w:sz="0" w:space="0" w:color="auto"/>
            <w:bottom w:val="none" w:sz="0" w:space="0" w:color="auto"/>
            <w:right w:val="none" w:sz="0" w:space="0" w:color="auto"/>
          </w:divBdr>
        </w:div>
      </w:divsChild>
    </w:div>
    <w:div w:id="1902010448">
      <w:bodyDiv w:val="1"/>
      <w:marLeft w:val="0"/>
      <w:marRight w:val="0"/>
      <w:marTop w:val="0"/>
      <w:marBottom w:val="0"/>
      <w:divBdr>
        <w:top w:val="none" w:sz="0" w:space="0" w:color="auto"/>
        <w:left w:val="none" w:sz="0" w:space="0" w:color="auto"/>
        <w:bottom w:val="none" w:sz="0" w:space="0" w:color="auto"/>
        <w:right w:val="none" w:sz="0" w:space="0" w:color="auto"/>
      </w:divBdr>
    </w:div>
    <w:div w:id="2007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a.info.gov.hk/general/202210/31/P2022103000455_404825_1_1667173459238.pdf"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customXml" Target="../customXml/item2.xml"/><Relationship Id="rId21" Type="http://schemas.openxmlformats.org/officeDocument/2006/relationships/image" Target="media/image10.png"/><Relationship Id="rId34" Type="http://schemas.openxmlformats.org/officeDocument/2006/relationships/hyperlink" Target="https://hongkongbusiness.hk/financial-services/in-focus/virtual-bank-data-scientists-are-driving-bank-hir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bloomberg.com/professional/blog/bitcoin-gold-set-for-2020-growth-on-fixed-supply-more-adoption/"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3.png"/><Relationship Id="rId32" Type="http://schemas.openxmlformats.org/officeDocument/2006/relationships/image" Target="media/image15.png"/><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bitcoin.org/en/faq"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s://en.bitcoin.it/wiki/Satoshi_(un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coinmarketcap.com/currencies/bitcoin/historical-data/" TargetMode="External"/><Relationship Id="rId30" Type="http://schemas.openxmlformats.org/officeDocument/2006/relationships/hyperlink" Target="https://www.bloomberg.com/news/articles/2019-05-31/bitcoin-s-rally-masks-uncomfortable-fact-almost-nobody-uses-it?srnd=cryptocurrencies" TargetMode="External"/><Relationship Id="rId35" Type="http://schemas.openxmlformats.org/officeDocument/2006/relationships/image" Target="media/image16.png"/><Relationship Id="rId8" Type="http://schemas.openxmlformats.org/officeDocument/2006/relationships/hyperlink" Target="mailto:&#38651;&#37109;&#22320;&#22336;&#65306;info_pshe@edb.gov.hk"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forbes.com/sites/lukefitzpatrick/2019/03/07/expedia-a-cautionary-tale-for-cryptocurrency-in-travel/" TargetMode="External"/><Relationship Id="rId33" Type="http://schemas.openxmlformats.org/officeDocument/2006/relationships/hyperlink" Target="https://www.scmp.com/business/banking-finance/article/3045893/hong-kong-hits-major-fintech-milestone-half-citys" TargetMode="Externa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s.stanford.edu/people/eroberts/courses/cs181/projects/2010-11/DigitalCurrencies/disadvantages/index.html" TargetMode="External"/><Relationship Id="rId2" Type="http://schemas.openxmlformats.org/officeDocument/2006/relationships/hyperlink" Target="https://www.americanexpress.com/us/foreign-exchange/articles/bitcoin-a-part-of-the-international-payments-landscape/" TargetMode="External"/><Relationship Id="rId1" Type="http://schemas.openxmlformats.org/officeDocument/2006/relationships/hyperlink" Target="https://www.americanexpress.com/us/foreign-exchange/articles/bitcoin-a-part-of-the-international-payments-landscape/" TargetMode="External"/><Relationship Id="rId5" Type="http://schemas.openxmlformats.org/officeDocument/2006/relationships/hyperlink" Target="https://coinmarketcap.com/currencies/bitcoin/historical-data/" TargetMode="External"/><Relationship Id="rId4" Type="http://schemas.openxmlformats.org/officeDocument/2006/relationships/hyperlink" Target="https://www.gold.org/goldhub/data/gold-pric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wpoyu_st\Documents\Bitcoin%20project\Percentage%20of%20Total%20Market%20Capitalization%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TW" altLang="en-US" sz="1600" b="1" i="0" u="none" strike="noStrike" kern="1200" spc="100" baseline="0">
                <a:solidFill>
                  <a:schemeClr val="tx1">
                    <a:lumMod val="85000"/>
                    <a:lumOff val="15000"/>
                  </a:schemeClr>
                </a:solidFill>
                <a:effectLst>
                  <a:outerShdw blurRad="50800" dist="38100" dir="5400000" algn="t" rotWithShape="0">
                    <a:prstClr val="black">
                      <a:alpha val="40000"/>
                    </a:prstClr>
                  </a:outerShdw>
                </a:effectLst>
                <a:latin typeface="+mn-lt"/>
                <a:ea typeface="+mn-ea"/>
                <a:cs typeface="+mn-cs"/>
              </a:rPr>
              <a:t>总市值百分比</a:t>
            </a:r>
            <a:r>
              <a:rPr lang="en-US" altLang="zh-TW" sz="1600" b="1" i="0" u="none" strike="noStrike" kern="1200" spc="100" baseline="0">
                <a:solidFill>
                  <a:schemeClr val="tx1">
                    <a:lumMod val="85000"/>
                    <a:lumOff val="15000"/>
                  </a:schemeClr>
                </a:solidFill>
                <a:effectLst>
                  <a:outerShdw blurRad="50800" dist="38100" dir="5400000" algn="t" rotWithShape="0">
                    <a:prstClr val="black">
                      <a:alpha val="40000"/>
                    </a:prstClr>
                  </a:outerShdw>
                </a:effectLst>
                <a:latin typeface="+mn-lt"/>
                <a:ea typeface="+mn-ea"/>
                <a:cs typeface="+mn-cs"/>
              </a:rPr>
              <a:t> (</a:t>
            </a:r>
            <a:r>
              <a:rPr lang="zh-TW" altLang="en-US" sz="1600" b="1" i="0" u="none" strike="noStrike" kern="1200" spc="100" baseline="0">
                <a:solidFill>
                  <a:schemeClr val="tx1">
                    <a:lumMod val="85000"/>
                    <a:lumOff val="15000"/>
                  </a:schemeClr>
                </a:solidFill>
                <a:effectLst>
                  <a:outerShdw blurRad="50800" dist="38100" dir="5400000" algn="t" rotWithShape="0">
                    <a:prstClr val="black">
                      <a:alpha val="40000"/>
                    </a:prstClr>
                  </a:outerShdw>
                </a:effectLst>
                <a:latin typeface="+mn-lt"/>
                <a:ea typeface="+mn-ea"/>
                <a:cs typeface="+mn-cs"/>
              </a:rPr>
              <a:t>市占率</a:t>
            </a:r>
            <a:r>
              <a:rPr lang="en-US" altLang="zh-TW" sz="1600" b="1" i="0" u="none" strike="noStrike" kern="1200" spc="100" baseline="0">
                <a:solidFill>
                  <a:schemeClr val="tx1">
                    <a:lumMod val="85000"/>
                    <a:lumOff val="15000"/>
                  </a:schemeClr>
                </a:solidFill>
                <a:effectLst>
                  <a:outerShdw blurRad="50800" dist="38100" dir="5400000" algn="t" rotWithShape="0">
                    <a:prstClr val="black">
                      <a:alpha val="40000"/>
                    </a:prstClr>
                  </a:outerShdw>
                </a:effectLst>
                <a:latin typeface="+mn-lt"/>
                <a:ea typeface="+mn-ea"/>
                <a:cs typeface="+mn-cs"/>
              </a:rPr>
              <a:t>)</a:t>
            </a:r>
            <a:endParaRPr lang="zh-TW">
              <a:solidFill>
                <a:schemeClr val="tx1">
                  <a:lumMod val="85000"/>
                  <a:lumOff val="15000"/>
                </a:schemeClr>
              </a:solidFill>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zh-HK"/>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0EA-4887-85AC-3A496629F0A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0EA-4887-85AC-3A496629F0A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0EA-4887-85AC-3A496629F0A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0EA-4887-85AC-3A496629F0A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B0EA-4887-85AC-3A496629F0A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B0EA-4887-85AC-3A496629F0A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B0EA-4887-85AC-3A496629F0A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B0EA-4887-85AC-3A496629F0A0}"/>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B0EA-4887-85AC-3A496629F0A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B0EA-4887-85AC-3A496629F0A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B0EA-4887-85AC-3A496629F0A0}"/>
              </c:ext>
            </c:extLst>
          </c:dPt>
          <c:dLbls>
            <c:spPr>
              <a:solidFill>
                <a:schemeClr val="tx1">
                  <a:lumMod val="75000"/>
                  <a:lumOff val="25000"/>
                </a:schemeClr>
              </a:solidFill>
              <a:ln>
                <a:solidFill>
                  <a:schemeClr val="tx1">
                    <a:lumMod val="85000"/>
                    <a:lumOff val="15000"/>
                  </a:schemeClr>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zh-HK"/>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工作表1!$A$3:$A$13</c:f>
              <c:strCache>
                <c:ptCount val="11"/>
                <c:pt idx="0">
                  <c:v>Bitcoin</c:v>
                </c:pt>
                <c:pt idx="1">
                  <c:v>Ethereum</c:v>
                </c:pt>
                <c:pt idx="2">
                  <c:v>Tether</c:v>
                </c:pt>
                <c:pt idx="3">
                  <c:v>USD Coin</c:v>
                </c:pt>
                <c:pt idx="4">
                  <c:v>BNB</c:v>
                </c:pt>
                <c:pt idx="5">
                  <c:v>Binance USD</c:v>
                </c:pt>
                <c:pt idx="6">
                  <c:v>XRP</c:v>
                </c:pt>
                <c:pt idx="7">
                  <c:v>Cardano</c:v>
                </c:pt>
                <c:pt idx="8">
                  <c:v>Dogecoin</c:v>
                </c:pt>
                <c:pt idx="9">
                  <c:v>Polygon</c:v>
                </c:pt>
                <c:pt idx="10">
                  <c:v>Others</c:v>
                </c:pt>
              </c:strCache>
            </c:strRef>
          </c:cat>
          <c:val>
            <c:numRef>
              <c:f>工作表1!$B$3:$B$13</c:f>
              <c:numCache>
                <c:formatCode>0%</c:formatCode>
                <c:ptCount val="11"/>
                <c:pt idx="0">
                  <c:v>0.38429999999999997</c:v>
                </c:pt>
                <c:pt idx="1">
                  <c:v>0.17849999999999999</c:v>
                </c:pt>
                <c:pt idx="2">
                  <c:v>7.8899999999999998E-2</c:v>
                </c:pt>
                <c:pt idx="3">
                  <c:v>5.3199999999999997E-2</c:v>
                </c:pt>
                <c:pt idx="4">
                  <c:v>5.2200000000000003E-2</c:v>
                </c:pt>
                <c:pt idx="5">
                  <c:v>2.7400000000000001E-2</c:v>
                </c:pt>
                <c:pt idx="6">
                  <c:v>2.3199999999999998E-2</c:v>
                </c:pt>
                <c:pt idx="7">
                  <c:v>1.35E-2</c:v>
                </c:pt>
                <c:pt idx="8">
                  <c:v>1.34E-2</c:v>
                </c:pt>
                <c:pt idx="9">
                  <c:v>9.1999999999999998E-3</c:v>
                </c:pt>
                <c:pt idx="10">
                  <c:v>0.16639999999999999</c:v>
                </c:pt>
              </c:numCache>
            </c:numRef>
          </c:val>
          <c:extLst>
            <c:ext xmlns:c16="http://schemas.microsoft.com/office/drawing/2014/chart" uri="{C3380CC4-5D6E-409C-BE32-E72D297353CC}">
              <c16:uniqueId val="{00000016-B0EA-4887-85AC-3A496629F0A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bg2">
            <a:lumMod val="9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zh-HK"/>
        </a:p>
      </c:txPr>
    </c:legend>
    <c:plotVisOnly val="1"/>
    <c:dispBlanksAs val="gap"/>
    <c:showDLblsOverMax val="0"/>
  </c:chart>
  <c:spPr>
    <a:solidFill>
      <a:schemeClr val="bg1">
        <a:lumMod val="65000"/>
      </a:schemeClr>
    </a:solidFill>
    <a:ln>
      <a:noFill/>
    </a:ln>
    <a:effectLst/>
  </c:spPr>
  <c:txPr>
    <a:bodyPr/>
    <a:lstStyle/>
    <a:p>
      <a:pPr>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813ADC44-F19F-4815-A363-6826053C0216}">
  <ds:schemaRefs>
    <ds:schemaRef ds:uri="http://schemas.openxmlformats.org/officeDocument/2006/bibliography"/>
  </ds:schemaRefs>
</ds:datastoreItem>
</file>

<file path=customXml/itemProps2.xml><?xml version="1.0" encoding="utf-8"?>
<ds:datastoreItem xmlns:ds="http://schemas.openxmlformats.org/officeDocument/2006/customXml" ds:itemID="{16537A49-525D-4539-919D-449976EFAC6D}"/>
</file>

<file path=customXml/itemProps3.xml><?xml version="1.0" encoding="utf-8"?>
<ds:datastoreItem xmlns:ds="http://schemas.openxmlformats.org/officeDocument/2006/customXml" ds:itemID="{8567D568-1932-4E60-BD58-5EB5F94FCDFF}"/>
</file>

<file path=customXml/itemProps4.xml><?xml version="1.0" encoding="utf-8"?>
<ds:datastoreItem xmlns:ds="http://schemas.openxmlformats.org/officeDocument/2006/customXml" ds:itemID="{1BE19D5F-B508-4BF9-99F6-C83E2A58AB85}"/>
</file>

<file path=docProps/app.xml><?xml version="1.0" encoding="utf-8"?>
<Properties xmlns="http://schemas.openxmlformats.org/officeDocument/2006/extended-properties" xmlns:vt="http://schemas.openxmlformats.org/officeDocument/2006/docPropsVTypes">
  <Template>Normal</Template>
  <TotalTime>213</TotalTime>
  <Pages>27</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金融科技創新：加密貨幣和虛擬銀行</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金融科技创新：加密货币和虚拟银行</dc:title>
  <dc:subject/>
  <dc:creator>Kenrick Yeung</dc:creator>
  <cp:keywords/>
  <dc:description/>
  <cp:lastModifiedBy>CHAN, Ho-kong</cp:lastModifiedBy>
  <cp:revision>14</cp:revision>
  <cp:lastPrinted>2023-04-04T02:10:00Z</cp:lastPrinted>
  <dcterms:created xsi:type="dcterms:W3CDTF">2026-01-13T01:27:00Z</dcterms:created>
  <dcterms:modified xsi:type="dcterms:W3CDTF">2026-01-20T02:15:00Z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